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70E7F" w14:textId="1D76491F" w:rsidR="003A18A8" w:rsidRDefault="003A18A8" w:rsidP="00BA3579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18A8">
        <w:rPr>
          <w:rFonts w:ascii="Times New Roman" w:hAnsi="Times New Roman" w:cs="Times New Roman"/>
          <w:b/>
          <w:sz w:val="24"/>
          <w:szCs w:val="24"/>
          <w:lang w:val="uz-Cyrl-UZ"/>
        </w:rPr>
        <w:t>OLIY TA’LIM MUASSASALARI VA ULARNING FILIALLARI, TIBBIYOT XODIMLAINING KASBIY MALAKASINI RIVOJLANTIRISH MARKAZI, RESPUBLIKA IXTISOSLASHTIRILGAN ILMIY-AMALIY TIBBIYOT MARKAZLARI, ILMIY-TADQIQOT INSTITUTLARI KLINIK ORDINATURASIGA KIRISH TEST SINOVLARIDA EPIDEMIOLOGIYA FANIDAN FOYDALANILADIGAN TEST VARIANTI TAFSILOTI</w:t>
      </w:r>
    </w:p>
    <w:p w14:paraId="7FA5DA4A" w14:textId="00C3A613" w:rsidR="00BA3579" w:rsidRPr="003A18A8" w:rsidRDefault="0011627D" w:rsidP="003A18A8">
      <w:pPr>
        <w:pStyle w:val="a3"/>
        <w:numPr>
          <w:ilvl w:val="0"/>
          <w:numId w:val="27"/>
        </w:numPr>
        <w:spacing w:before="120" w:line="332" w:lineRule="exact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</w:pPr>
      <w:r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Test</w:t>
      </w:r>
      <w:r w:rsidR="00BA3579"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 xml:space="preserve"> </w:t>
      </w:r>
      <w:r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variantining</w:t>
      </w:r>
      <w:r w:rsidR="00BA3579"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 xml:space="preserve"> </w:t>
      </w:r>
      <w:r w:rsidR="00FA0B5C"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q</w:t>
      </w:r>
      <w:r w:rsidRPr="003A18A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uz-Cyrl-UZ"/>
        </w:rPr>
        <w:t>o</w:t>
      </w:r>
      <w:r w:rsidR="003A18A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‘</w:t>
      </w:r>
      <w:r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llanish</w:t>
      </w:r>
      <w:r w:rsidR="00BA3579" w:rsidRPr="003A18A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uz-Cyrl-UZ"/>
        </w:rPr>
        <w:t xml:space="preserve"> </w:t>
      </w:r>
      <w:r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ma</w:t>
      </w:r>
      <w:r w:rsidR="00FA0B5C"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q</w:t>
      </w:r>
      <w:r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s</w:t>
      </w:r>
      <w:r w:rsidRPr="003A18A8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uz-Cyrl-UZ"/>
        </w:rPr>
        <w:t>a</w:t>
      </w:r>
      <w:r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di</w:t>
      </w:r>
      <w:r w:rsidR="00BA3579" w:rsidRP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 xml:space="preserve">  </w:t>
      </w:r>
    </w:p>
    <w:p w14:paraId="56C689C7" w14:textId="4F67039A" w:rsidR="00BA3579" w:rsidRPr="00116AA1" w:rsidRDefault="0011627D" w:rsidP="00BA3579">
      <w:pPr>
        <w:spacing w:before="140" w:line="323" w:lineRule="exact"/>
        <w:ind w:firstLine="284"/>
        <w:jc w:val="both"/>
        <w:rPr>
          <w:rFonts w:ascii="Times New Roman" w:hAnsi="Times New Roman" w:cs="Times New Roman"/>
          <w:color w:val="010302"/>
          <w:lang w:val="uz-Cyrl-U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Epidemiologiya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fanidan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test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topshiri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lari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O’zbekiston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Respublikasi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oliy</w:t>
      </w:r>
      <w:r w:rsidR="00BA3579" w:rsidRPr="00116AA1">
        <w:rPr>
          <w:rFonts w:ascii="Times New Roman" w:hAnsi="Times New Roman" w:cs="Times New Roman"/>
          <w:color w:val="000000"/>
          <w:spacing w:val="-22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ta’lim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muassasalariga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kirish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test sinovlarida</w:t>
      </w:r>
      <w:r w:rsidR="00BA3579" w:rsidRPr="00116AA1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umumiy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o’rta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va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o’rta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maxsus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ta’limning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va</w:t>
      </w:r>
      <w:r w:rsidR="00BA3579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oliy</w:t>
      </w:r>
      <w:r w:rsidR="00BA3579" w:rsidRPr="00116AA1">
        <w:rPr>
          <w:rFonts w:ascii="Times New Roman" w:hAnsi="Times New Roman" w:cs="Times New Roman"/>
          <w:color w:val="000000"/>
          <w:spacing w:val="-22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ta’lim</w:t>
      </w:r>
      <w:r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>ning</w:t>
      </w:r>
      <w:r w:rsidR="00BA3579" w:rsidRPr="00116AA1">
        <w:rPr>
          <w:rFonts w:ascii="Times New Roman" w:hAnsi="Times New Roman" w:cs="Times New Roman"/>
          <w:color w:val="000000"/>
          <w:spacing w:val="-2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davlat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ta’lim standartlari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amda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epidemiologiya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faniga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oid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oliy</w:t>
      </w:r>
      <w:r w:rsidR="00FA543C" w:rsidRPr="00116AA1">
        <w:rPr>
          <w:rFonts w:ascii="Times New Roman" w:hAnsi="Times New Roman" w:cs="Times New Roman"/>
          <w:color w:val="000000"/>
          <w:spacing w:val="-2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o’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uv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dasturlarida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o’zlashtirilishi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belgilangan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bilim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ko’nikma</w:t>
      </w:r>
      <w:r w:rsidR="00BA3579" w:rsidRPr="00116AA1">
        <w:rPr>
          <w:rFonts w:ascii="Times New Roman" w:hAnsi="Times New Roman" w:cs="Times New Roman"/>
          <w:color w:val="000000"/>
          <w:spacing w:val="-3"/>
          <w:sz w:val="24"/>
          <w:szCs w:val="24"/>
          <w:lang w:val="uz-Cyrl-UZ"/>
        </w:rPr>
        <w:t>,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malaka</w:t>
      </w:r>
      <w:r w:rsidR="00FA543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talablari</w:t>
      </w:r>
      <w:r w:rsidR="00BA3579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asosida</w:t>
      </w:r>
      <w:r w:rsidR="00FA543C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klinik</w:t>
      </w:r>
      <w:r w:rsidR="00805E16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ordinatura</w:t>
      </w:r>
      <w:r w:rsidR="00805E16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rezidentining</w:t>
      </w:r>
      <w:r w:rsidR="00FA543C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tayyorgarlik</w:t>
      </w:r>
      <w:r w:rsidR="00FA543C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darajasini</w:t>
      </w:r>
      <w:r w:rsidR="00FA543C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ani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lab</w:t>
      </w:r>
      <w:r w:rsidR="00FA543C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berish</w:t>
      </w:r>
      <w:r w:rsidR="00FA543C" w:rsidRPr="00116AA1">
        <w:rPr>
          <w:rFonts w:ascii="Times New Roman" w:hAnsi="Times New Roman" w:cs="Times New Roman"/>
          <w:color w:val="000000"/>
          <w:spacing w:val="2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uchun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mo’ljallangan</w:t>
      </w:r>
      <w:r w:rsidR="00BA3579" w:rsidRPr="00116AA1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.  </w:t>
      </w:r>
    </w:p>
    <w:p w14:paraId="19A06D2A" w14:textId="5FA627EB" w:rsidR="00BA3579" w:rsidRPr="0011627D" w:rsidRDefault="00BA3579" w:rsidP="00BA3579">
      <w:pPr>
        <w:spacing w:before="268" w:line="332" w:lineRule="exact"/>
        <w:ind w:left="284"/>
        <w:rPr>
          <w:rFonts w:ascii="Times New Roman" w:hAnsi="Times New Roman" w:cs="Times New Roman"/>
          <w:color w:val="010302"/>
          <w:lang w:val="en-US"/>
        </w:rPr>
      </w:pP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2. 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variantini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shakllantirishda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asos</w:t>
      </w:r>
      <w:r w:rsidRPr="0011627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gramStart"/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bo</w:t>
      </w:r>
      <w:r w:rsidR="003A18A8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‘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luv</w:t>
      </w:r>
      <w:r w:rsidR="0011627D" w:rsidRPr="001162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ch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gramEnd"/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me’yoriy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FA0B5C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h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ujjatlar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:  </w:t>
      </w:r>
    </w:p>
    <w:p w14:paraId="3BDC3293" w14:textId="77777777" w:rsidR="003A18A8" w:rsidRPr="003A18A8" w:rsidRDefault="00BA3579" w:rsidP="003A18A8">
      <w:pPr>
        <w:spacing w:before="267" w:line="297" w:lineRule="exact"/>
        <w:ind w:left="284" w:right="22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11627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3A18A8" w:rsidRPr="003A18A8">
        <w:rPr>
          <w:rFonts w:ascii="Times New Roman" w:hAnsi="Times New Roman" w:cs="Times New Roman"/>
          <w:color w:val="000000"/>
          <w:sz w:val="24"/>
          <w:szCs w:val="24"/>
          <w:lang w:val="en-US"/>
        </w:rPr>
        <w:t>O‘zbekiston Respublikasi Vazirlar Mahkamasining “Tibbiyot xodimlari malakasini oshirish va ularni qayta tayyorlash tizimini takomillashtirish to‘g‘risida”gi 2009 yil 18 dekabrdagi VMQ-319-son qarori bilan tasdiqlangan “Tibbiyot xodimlari malakasini oshirish va ularni qayta tayyorlash tartibi to‘g‘risida Nizom”;</w:t>
      </w:r>
    </w:p>
    <w:p w14:paraId="5D23DD59" w14:textId="02CCDD03" w:rsidR="00116AA1" w:rsidRPr="00D86D73" w:rsidRDefault="003A18A8" w:rsidP="003A18A8">
      <w:pPr>
        <w:spacing w:before="267" w:line="297" w:lineRule="exact"/>
        <w:ind w:left="284" w:right="221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uz-Cyrl-UZ"/>
        </w:rPr>
      </w:pPr>
      <w:r w:rsidRPr="003A18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 </w:t>
      </w:r>
      <w:r w:rsidRPr="003A18A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O‘zbekiston Respublikasi Sog‘liqni saqlash vazirining “2023/2024 o‘quv yilida klinik ordinatura (rezidentura</w:t>
      </w:r>
      <w:proofErr w:type="gramStart"/>
      <w:r w:rsidRPr="003A18A8">
        <w:rPr>
          <w:rFonts w:ascii="Times New Roman" w:hAnsi="Times New Roman" w:cs="Times New Roman"/>
          <w:color w:val="000000"/>
          <w:sz w:val="24"/>
          <w:szCs w:val="24"/>
          <w:lang w:val="en-US"/>
        </w:rPr>
        <w:t>)ga</w:t>
      </w:r>
      <w:proofErr w:type="gramEnd"/>
      <w:r w:rsidRPr="003A18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qabul qilish to‘g‘risida”gi 2023 yil 26 iyuldagi 179-son buyrug‘i;</w:t>
      </w:r>
    </w:p>
    <w:p w14:paraId="09ACC353" w14:textId="0F8D3E3E" w:rsidR="00FA543C" w:rsidRPr="0011627D" w:rsidRDefault="00FA543C" w:rsidP="00FA543C">
      <w:pPr>
        <w:tabs>
          <w:tab w:val="left" w:pos="1608"/>
        </w:tabs>
        <w:spacing w:before="272" w:line="297" w:lineRule="exact"/>
        <w:ind w:left="284" w:right="221" w:hanging="360"/>
        <w:jc w:val="both"/>
        <w:rPr>
          <w:rFonts w:ascii="Times New Roman" w:hAnsi="Times New Roman" w:cs="Times New Roman"/>
          <w:color w:val="010302"/>
          <w:lang w:val="en-US"/>
        </w:rPr>
      </w:pP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Pr="0011627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Arial" w:hAnsi="Arial" w:cs="Arial"/>
          <w:color w:val="000000"/>
          <w:sz w:val="24"/>
          <w:szCs w:val="24"/>
          <w:lang w:val="en-US"/>
        </w:rPr>
        <w:tab/>
      </w:r>
      <w:r w:rsidR="0011627D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Epidemiologiya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faniga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oid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amaldagi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davlat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ta’lim standarti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gramEnd"/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uv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dasturlari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</w:t>
      </w:r>
    </w:p>
    <w:p w14:paraId="43CE056B" w14:textId="33E244F6" w:rsidR="00FA543C" w:rsidRPr="0011627D" w:rsidRDefault="00FA543C" w:rsidP="00FA543C">
      <w:pPr>
        <w:spacing w:before="268" w:line="332" w:lineRule="exact"/>
        <w:ind w:left="284"/>
        <w:rPr>
          <w:rFonts w:ascii="Times New Roman" w:hAnsi="Times New Roman" w:cs="Times New Roman"/>
          <w:color w:val="010302"/>
          <w:lang w:val="en-US"/>
        </w:rPr>
      </w:pP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3.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Epidemiologiya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fanidan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shakllantiriladigan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variantining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tarkibi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p w14:paraId="51B2B189" w14:textId="58F091E7" w:rsidR="00FA543C" w:rsidRPr="0011627D" w:rsidRDefault="0011627D" w:rsidP="00FA543C">
      <w:pPr>
        <w:spacing w:before="140" w:line="323" w:lineRule="exact"/>
        <w:ind w:firstLine="284"/>
        <w:jc w:val="both"/>
        <w:rPr>
          <w:rFonts w:ascii="Times New Roman" w:hAnsi="Times New Roman" w:cs="Times New Roman"/>
          <w:color w:val="010302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Epidemiologiya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fanidan</w:t>
      </w:r>
      <w:r w:rsidR="009E6D4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mutaxassislik</w:t>
      </w:r>
      <w:r w:rsidR="009E6D4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fani sifatida</w:t>
      </w:r>
      <w:r w:rsidR="00FA543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shakllantiriladigan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</w:t>
      </w:r>
      <w:r w:rsidR="009E6D4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varianti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abiturientlarning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nazariy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bilimlarni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o’zlashtirish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darajasi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bilan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birga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manti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iy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fikrlashi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masala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r w:rsidR="00FA543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topshiri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larni</w:t>
      </w:r>
      <w:r w:rsidR="00FA543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bajara</w:t>
      </w:r>
      <w:r w:rsidR="00FA543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olish</w:t>
      </w:r>
      <w:r w:rsidR="009E6D4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="00FA0B5C" w:rsidRPr="00FA0B5C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obiliyati</w:t>
      </w:r>
      <w:r w:rsidR="009E6D4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r w:rsidR="00FA543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ta’limning</w:t>
      </w:r>
      <w:r w:rsidR="00FA543C" w:rsidRPr="0011627D">
        <w:rPr>
          <w:rFonts w:ascii="Times New Roman" w:hAnsi="Times New Roman" w:cs="Times New Roman"/>
          <w:color w:val="000000"/>
          <w:spacing w:val="33"/>
          <w:sz w:val="24"/>
          <w:szCs w:val="24"/>
          <w:lang w:val="en-US"/>
        </w:rPr>
        <w:t xml:space="preserve"> 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keyingi</w:t>
      </w:r>
      <w:r w:rsidR="00FA543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bos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ichiga</w:t>
      </w:r>
      <w:r w:rsidR="00FA543C" w:rsidRPr="0011627D">
        <w:rPr>
          <w:rFonts w:ascii="Times New Roman" w:hAnsi="Times New Roman" w:cs="Times New Roman"/>
          <w:color w:val="000000"/>
          <w:spacing w:val="31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tayyorgarligini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ba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h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olaydigan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A543C" w:rsidRPr="0011627D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fanga</w:t>
      </w:r>
      <w:r w:rsidR="009E6D4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oid</w:t>
      </w:r>
      <w:r w:rsidR="00FA543C" w:rsidRPr="0011627D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kompetensiyalarni</w:t>
      </w:r>
      <w:r w:rsidR="00FA543C" w:rsidRPr="0011627D"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tekshirishga</w:t>
      </w:r>
      <w:r w:rsidR="00FA543C" w:rsidRPr="0011627D"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yo’naltirilgan</w:t>
      </w:r>
      <w:r w:rsidR="00FA543C" w:rsidRPr="0011627D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</w:t>
      </w:r>
      <w:r w:rsidR="00FA543C" w:rsidRPr="0011627D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topshiri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laridan</w:t>
      </w:r>
      <w:r w:rsidR="00FA543C" w:rsidRPr="0011627D">
        <w:rPr>
          <w:rFonts w:ascii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tarkib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topadi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FA543C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</w:t>
      </w:r>
      <w:r w:rsidR="009E6D4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topshiri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larining</w:t>
      </w:r>
      <w:r w:rsidRPr="0011627D">
        <w:rPr>
          <w:rFonts w:ascii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s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oni</w:t>
      </w:r>
      <w:r w:rsidR="00FA543C" w:rsidRPr="0011627D">
        <w:rPr>
          <w:rFonts w:ascii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="00FA0B5C">
        <w:rPr>
          <w:rFonts w:ascii="Times New Roman" w:hAnsi="Times New Roman" w:cs="Times New Roman"/>
          <w:color w:val="000000"/>
          <w:spacing w:val="24"/>
          <w:sz w:val="24"/>
          <w:szCs w:val="24"/>
          <w:lang w:val="uz-Cyrl-UZ"/>
        </w:rPr>
        <w:t>h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amda</w:t>
      </w:r>
      <w:r w:rsidR="00FA543C" w:rsidRPr="0011627D">
        <w:rPr>
          <w:rFonts w:ascii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ba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h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olash</w:t>
      </w:r>
      <w:r w:rsidR="00FA543C" w:rsidRPr="0011627D">
        <w:rPr>
          <w:rFonts w:ascii="Times New Roman" w:hAnsi="Times New Roman" w:cs="Times New Roman"/>
          <w:color w:val="000000"/>
          <w:spacing w:val="23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mezonlari</w:t>
      </w:r>
      <w:r w:rsidR="00FA543C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O’zbekiston</w:t>
      </w:r>
      <w:r w:rsidR="00FA543C" w:rsidRPr="0011627D">
        <w:rPr>
          <w:rFonts w:ascii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Respublikasi</w:t>
      </w:r>
      <w:r w:rsidR="00FA543C" w:rsidRPr="0011627D">
        <w:rPr>
          <w:rFonts w:ascii="Times New Roman" w:hAnsi="Times New Roman" w:cs="Times New Roman"/>
          <w:color w:val="000000"/>
          <w:spacing w:val="24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ta’lim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muassasalariga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ishga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abul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ilish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bo’yicha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Davlat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komissiyasi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tomonidan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tasdi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lanadi</w:t>
      </w:r>
      <w:r w:rsidR="00FA543C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 </w:t>
      </w:r>
    </w:p>
    <w:p w14:paraId="0EA105F2" w14:textId="3DFD5011" w:rsidR="00FA543C" w:rsidRPr="0011627D" w:rsidRDefault="00FA543C" w:rsidP="00FA543C">
      <w:pPr>
        <w:spacing w:before="268" w:line="332" w:lineRule="exact"/>
        <w:ind w:left="284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4.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topshirilari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yordamida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tekshiriladigan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fan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mazmuni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tarkibi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</w:t>
      </w:r>
    </w:p>
    <w:tbl>
      <w:tblPr>
        <w:tblStyle w:val="af0"/>
        <w:tblW w:w="0" w:type="auto"/>
        <w:tblInd w:w="284" w:type="dxa"/>
        <w:tblLook w:val="04A0" w:firstRow="1" w:lastRow="0" w:firstColumn="1" w:lastColumn="0" w:noHBand="0" w:noVBand="1"/>
      </w:tblPr>
      <w:tblGrid>
        <w:gridCol w:w="1100"/>
        <w:gridCol w:w="8186"/>
      </w:tblGrid>
      <w:tr w:rsidR="00116AA1" w14:paraId="1DF9F7C0" w14:textId="77777777" w:rsidTr="00116AA1">
        <w:tc>
          <w:tcPr>
            <w:tcW w:w="1100" w:type="dxa"/>
            <w:vAlign w:val="center"/>
          </w:tcPr>
          <w:p w14:paraId="311298A1" w14:textId="18DA07D6" w:rsidR="00116AA1" w:rsidRPr="00116AA1" w:rsidRDefault="0011627D" w:rsidP="00116AA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Kodi</w:t>
            </w:r>
          </w:p>
        </w:tc>
        <w:tc>
          <w:tcPr>
            <w:tcW w:w="8186" w:type="dxa"/>
            <w:vAlign w:val="center"/>
          </w:tcPr>
          <w:p w14:paraId="31762F1B" w14:textId="3A5A0806" w:rsidR="00116AA1" w:rsidRPr="00116AA1" w:rsidRDefault="00116AA1" w:rsidP="00116AA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</w:rPr>
            </w:pPr>
            <w:r w:rsidRPr="00116A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431661D" wp14:editId="36C5A8F5">
                      <wp:simplePos x="0" y="0"/>
                      <wp:positionH relativeFrom="page">
                        <wp:posOffset>5131308</wp:posOffset>
                      </wp:positionH>
                      <wp:positionV relativeFrom="line">
                        <wp:posOffset>11582</wp:posOffset>
                      </wp:positionV>
                      <wp:extent cx="6109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D60D36" w14:textId="77777777" w:rsidR="0011627D" w:rsidRDefault="0011627D" w:rsidP="001162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431661D" id="Freeform 103" o:spid="_x0000_s1026" style="position:absolute;left:0;text-align:left;margin-left:404.05pt;margin-top:.9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" adj="-11796480,,5400" path="m,6096r6109,l6109,,,,,6096xe" fillcolor="black" stroked="f" strokeweight="1pt">
                      <v:stroke joinstyle="miter"/>
                      <v:formulas/>
                      <v:path arrowok="t" o:connecttype="custom" textboxrect="0,0,6109,6096"/>
                      <v:textbox>
                        <w:txbxContent>
                          <w:p w14:paraId="28D60D36" w14:textId="77777777" w:rsidR="0011627D" w:rsidRDefault="0011627D" w:rsidP="0011627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116A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AA6D700" wp14:editId="5D4089FF">
                      <wp:simplePos x="0" y="0"/>
                      <wp:positionH relativeFrom="page">
                        <wp:posOffset>5131308</wp:posOffset>
                      </wp:positionH>
                      <wp:positionV relativeFrom="line">
                        <wp:posOffset>11582</wp:posOffset>
                      </wp:positionV>
                      <wp:extent cx="6109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09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09" h="6096">
                                    <a:moveTo>
                                      <a:pt x="0" y="6096"/>
                                    </a:moveTo>
                                    <a:lnTo>
                                      <a:pt x="6109" y="6096"/>
                                    </a:lnTo>
                                    <a:lnTo>
                                      <a:pt x="610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CDE7F" w14:textId="77777777" w:rsidR="0011627D" w:rsidRDefault="0011627D" w:rsidP="001162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AA6D700" id="Freeform 104" o:spid="_x0000_s1027" style="position:absolute;left:0;text-align:left;margin-left:404.05pt;margin-top:.9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" adj="-11796480,,5400" path="m,6096r6109,l6109,,,,,6096xe" fillcolor="black" stroked="f" strokeweight="1pt">
                      <v:stroke joinstyle="miter"/>
                      <v:formulas/>
                      <v:path arrowok="t" o:connecttype="custom" textboxrect="0,0,6109,6096"/>
                      <v:textbox>
                        <w:txbxContent>
                          <w:p w14:paraId="5E8CDE7F" w14:textId="77777777" w:rsidR="0011627D" w:rsidRDefault="0011627D" w:rsidP="0011627D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="0011627D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Tekshiriladigan</w:t>
            </w:r>
            <w:r w:rsidRPr="00116AA1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</w:t>
            </w:r>
            <w:r w:rsidR="0011627D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fan</w:t>
            </w:r>
            <w:r w:rsidRPr="00116AA1">
              <w:rPr>
                <w:rFonts w:ascii="Times New Roman" w:hAnsi="Times New Roman" w:cs="Times New Roman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 xml:space="preserve"> </w:t>
            </w:r>
            <w:r w:rsidR="0011627D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m</w:t>
            </w:r>
            <w:r w:rsidR="0011627D">
              <w:rPr>
                <w:rFonts w:ascii="Times New Roman" w:hAnsi="Times New Roman" w:cs="Times New Roman"/>
                <w:b/>
                <w:bCs/>
                <w:color w:val="000000"/>
                <w:spacing w:val="-3"/>
                <w:position w:val="-1"/>
                <w:sz w:val="24"/>
                <w:szCs w:val="24"/>
              </w:rPr>
              <w:t>a</w:t>
            </w:r>
            <w:r w:rsidR="0011627D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zmuni</w:t>
            </w:r>
            <w:r w:rsidRPr="00116AA1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 xml:space="preserve"> </w:t>
            </w:r>
            <w:r w:rsidR="0011627D"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4"/>
                <w:szCs w:val="24"/>
              </w:rPr>
              <w:t>tarkibi</w:t>
            </w:r>
          </w:p>
        </w:tc>
      </w:tr>
      <w:tr w:rsidR="00116AA1" w:rsidRPr="003A18A8" w14:paraId="478F0469" w14:textId="77777777" w:rsidTr="00116AA1">
        <w:tc>
          <w:tcPr>
            <w:tcW w:w="1100" w:type="dxa"/>
            <w:vAlign w:val="center"/>
          </w:tcPr>
          <w:p w14:paraId="19A24B88" w14:textId="44307A04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 </w:t>
            </w:r>
          </w:p>
        </w:tc>
        <w:tc>
          <w:tcPr>
            <w:tcW w:w="8186" w:type="dxa"/>
            <w:vAlign w:val="center"/>
          </w:tcPr>
          <w:p w14:paraId="5879E5C6" w14:textId="3A162896" w:rsidR="00DA5085" w:rsidRPr="00DA5085" w:rsidRDefault="00E40D99" w:rsidP="00DA5085">
            <w:pPr>
              <w:ind w:left="295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pict w14:anchorId="71B1D34F">
                <v:shape id="Freeform 107" o:spid="_x0000_s1026" style="position:absolute;left:0;text-align:left;margin-left:404.05pt;margin-top:.6pt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QLXA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" path="m,6096r6109,l6109,,,,,6096xe" fillcolor="black" stroked="f" strokeweight="1pt">
                  <v:path arrowok="t"/>
                  <w10:wrap anchorx="page"/>
                </v:shape>
              </w:pict>
            </w:r>
            <w:r w:rsidR="00116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Epidemiologiya</w:t>
            </w:r>
            <w:r w:rsidR="00DA5085" w:rsidRPr="007734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162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fan sifatida</w:t>
            </w:r>
            <w:r w:rsidR="00DA5085" w:rsidRPr="00DA50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DA5085" w:rsidRPr="007734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</w:p>
          <w:p w14:paraId="02385E87" w14:textId="7BE74DF8" w:rsidR="00116AA1" w:rsidRPr="0011627D" w:rsidRDefault="0011627D" w:rsidP="00DA5085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Epidemiologiya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fani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ida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tushuncha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uning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zamonaviy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tibbiyot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fanlari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tizimida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tutgan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o’rni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fanning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ilmiy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tad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ot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metodlari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fanining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rivojlanish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tarixi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Olimlarning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fani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rivojiga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o’shgan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issalari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16AA1" w:rsidRPr="003A18A8" w14:paraId="67FAA6E6" w14:textId="77777777" w:rsidTr="00116AA1">
        <w:tc>
          <w:tcPr>
            <w:tcW w:w="1100" w:type="dxa"/>
            <w:vAlign w:val="center"/>
          </w:tcPr>
          <w:p w14:paraId="54A8FFCB" w14:textId="1939E17D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86" w:type="dxa"/>
            <w:vAlign w:val="center"/>
          </w:tcPr>
          <w:p w14:paraId="36C26E21" w14:textId="6A4D5708" w:rsidR="00DA5085" w:rsidRPr="00431465" w:rsidRDefault="0011627D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DA5085" w:rsidRPr="007734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FA0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a</w:t>
            </w:r>
            <w:r w:rsidR="00FA0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a</w:t>
            </w:r>
            <w:r w:rsidR="00DA5085" w:rsidRPr="007734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asosiy</w:t>
            </w:r>
            <w:r w:rsidR="00DA5085" w:rsidRPr="007734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tushunch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val="uz-Cyrl-UZ"/>
              </w:rPr>
              <w:t>lar</w:t>
            </w:r>
          </w:p>
          <w:p w14:paraId="1A1E86F1" w14:textId="5CCA96DA" w:rsidR="00116AA1" w:rsidRPr="00FA0B5C" w:rsidRDefault="0011627D" w:rsidP="00DA5085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Zamonaviy</w:t>
            </w:r>
            <w:r w:rsidR="00DA5085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tibbiyot</w:t>
            </w:r>
            <w:r w:rsidR="00DA5085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 so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g’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ni sa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lashning</w:t>
            </w:r>
            <w:r w:rsidR="00DA5085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dolzarb</w:t>
            </w:r>
            <w:r w:rsidR="00DA5085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muammolari</w:t>
            </w:r>
            <w:r w:rsidR="00DA5085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</w:p>
          <w:p w14:paraId="726A02CF" w14:textId="18A183B4" w:rsidR="00F114D0" w:rsidRPr="00F114D0" w:rsidRDefault="0011627D" w:rsidP="00F114D0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lang w:val="uz-Cyrl-UZ"/>
              </w:rPr>
            </w:pP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Epidemiologiyaga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tizimli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yondoshish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jarayonning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ijtimoiy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ekologik</w:t>
            </w:r>
            <w:r w:rsidR="00F114D0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konstepstiyasi</w:t>
            </w:r>
            <w:r w:rsid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116AA1" w:rsidRPr="003A18A8" w14:paraId="2305FE4F" w14:textId="77777777" w:rsidTr="00116AA1">
        <w:tc>
          <w:tcPr>
            <w:tcW w:w="1100" w:type="dxa"/>
            <w:vAlign w:val="center"/>
          </w:tcPr>
          <w:p w14:paraId="15E1AE62" w14:textId="119A22EB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86" w:type="dxa"/>
            <w:vAlign w:val="center"/>
          </w:tcPr>
          <w:p w14:paraId="481AA4CD" w14:textId="2D6A100A" w:rsidR="00116AA1" w:rsidRDefault="0011627D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Umumiy</w:t>
            </w:r>
            <w:r w:rsidR="00DA508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epidemiologiya</w:t>
            </w:r>
          </w:p>
          <w:p w14:paraId="0DEB9D80" w14:textId="2CC65AD0" w:rsidR="00DA5085" w:rsidRPr="00F114D0" w:rsidRDefault="0011627D" w:rsidP="00F114D0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lang w:val="uz-Cyrl-UZ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Epidemik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jarayon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idagi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ta’limot</w:t>
            </w:r>
            <w:r w:rsid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uning</w:t>
            </w:r>
            <w:r w:rsid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interpritastiyasi</w:t>
            </w:r>
            <w:r w:rsid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jarayonning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o’ziga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xoslik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tabiati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jarayon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rivojlanishida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nazariyalarning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tutgan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o’rni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jarayonning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rivojlanishida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ijtimoiy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tabiiy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omillarning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amiyati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16AA1" w14:paraId="5BD4F6CC" w14:textId="77777777" w:rsidTr="00116AA1">
        <w:tc>
          <w:tcPr>
            <w:tcW w:w="1100" w:type="dxa"/>
            <w:vAlign w:val="center"/>
          </w:tcPr>
          <w:p w14:paraId="37F9E920" w14:textId="00E1010D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86" w:type="dxa"/>
            <w:vAlign w:val="center"/>
          </w:tcPr>
          <w:p w14:paraId="097154F5" w14:textId="02268F00" w:rsidR="00116AA1" w:rsidRPr="00DA5085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diagnostika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epidemiyaga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arshi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ishlarning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metodik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asosi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Klinik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diagnostika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paralleli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Epidemiyaga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arshi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ishlarning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diagnostik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uslubiy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asosi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Klinik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diagnostika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parallellari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diagnostika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usullari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bos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ichlari</w:t>
            </w:r>
            <w:r w:rsidR="00DA5085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Epidemiologik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tad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ot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usulining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tarkibi</w:t>
            </w:r>
            <w:r w:rsidR="00DA5085" w:rsidRPr="00DA508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16AA1" w14:paraId="3D1DC283" w14:textId="77777777" w:rsidTr="00116AA1">
        <w:tc>
          <w:tcPr>
            <w:tcW w:w="1100" w:type="dxa"/>
            <w:vAlign w:val="center"/>
          </w:tcPr>
          <w:p w14:paraId="140CC801" w14:textId="1FFB413D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86" w:type="dxa"/>
            <w:vAlign w:val="center"/>
          </w:tcPr>
          <w:p w14:paraId="49618450" w14:textId="597780BF" w:rsidR="00116AA1" w:rsidRPr="00DA5085" w:rsidRDefault="0011627D" w:rsidP="00DA5085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kasalliklarni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lil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ilish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usullarining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nazariy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amaliy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asoslari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oli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kasallanishlarining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retrospektiv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operativ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lili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16AA1" w:rsidRPr="003A18A8" w14:paraId="6D489366" w14:textId="77777777" w:rsidTr="00116AA1">
        <w:tc>
          <w:tcPr>
            <w:tcW w:w="1100" w:type="dxa"/>
            <w:vAlign w:val="center"/>
          </w:tcPr>
          <w:p w14:paraId="39BBE013" w14:textId="120D588E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86" w:type="dxa"/>
            <w:vAlign w:val="center"/>
          </w:tcPr>
          <w:p w14:paraId="7790137D" w14:textId="101DE905" w:rsidR="00116AA1" w:rsidRPr="0011627D" w:rsidRDefault="0011627D" w:rsidP="00F114D0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oli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kasallanishlarini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tavsiflovchi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epidemiologik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ko’rsatkichlar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Tasviriy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diskriptiv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)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Analitik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odisa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nazorat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Kagort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tad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ot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usuli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16AA1" w:rsidRPr="003A18A8" w14:paraId="7D89575F" w14:textId="77777777" w:rsidTr="00116AA1">
        <w:tc>
          <w:tcPr>
            <w:tcW w:w="1100" w:type="dxa"/>
            <w:vAlign w:val="center"/>
          </w:tcPr>
          <w:p w14:paraId="144BACF7" w14:textId="560D2DD2" w:rsidR="00116AA1" w:rsidRDefault="00DA5085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186" w:type="dxa"/>
            <w:vAlign w:val="center"/>
          </w:tcPr>
          <w:p w14:paraId="36372B6A" w14:textId="04D8A21A" w:rsidR="00116AA1" w:rsidRPr="0011627D" w:rsidRDefault="0011627D" w:rsidP="00DA5085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tad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otlar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dizayni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tajriba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kuzatish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Klinik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tad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ot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usullarini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randomizastiya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ilish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Tanlovni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shakillantirish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Tanlash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ajmini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o’lchash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Xavf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omillari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ko’rsatkichlar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far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ining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timoli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2273D" w:rsidRPr="00FA0B5C" w14:paraId="639A9E1B" w14:textId="77777777" w:rsidTr="00116AA1">
        <w:tc>
          <w:tcPr>
            <w:tcW w:w="1100" w:type="dxa"/>
            <w:vAlign w:val="center"/>
          </w:tcPr>
          <w:p w14:paraId="7C44FF91" w14:textId="3DB05072" w:rsidR="0042273D" w:rsidRPr="0042273D" w:rsidRDefault="0042273D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1.8</w:t>
            </w:r>
          </w:p>
        </w:tc>
        <w:tc>
          <w:tcPr>
            <w:tcW w:w="8186" w:type="dxa"/>
            <w:vAlign w:val="center"/>
          </w:tcPr>
          <w:p w14:paraId="7E0D69A3" w14:textId="15A3744C" w:rsidR="0042273D" w:rsidRPr="00FA0B5C" w:rsidRDefault="0011627D" w:rsidP="00F114D0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guru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lari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nozologik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shakillari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bo’yicha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olining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kasallanish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darajasi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tarkibini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lil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asosida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muammolarini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olash</w:t>
            </w:r>
            <w:r w:rsidR="0042273D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Terapevtik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immunobiologik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vositalar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diagnostik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tashxisiy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)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sinamalarning samaradorligi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xavfsizligini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olash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Birlamchi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ikkilamchi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uchlamchi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 skrining</w:t>
            </w:r>
            <w:r w:rsidR="0042273D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42273D" w14:paraId="706BB2EC" w14:textId="77777777" w:rsidTr="00116AA1">
        <w:tc>
          <w:tcPr>
            <w:tcW w:w="1100" w:type="dxa"/>
            <w:vAlign w:val="center"/>
          </w:tcPr>
          <w:p w14:paraId="543AAEAA" w14:textId="6EBBF859" w:rsidR="0042273D" w:rsidRDefault="0042273D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1.9</w:t>
            </w:r>
          </w:p>
        </w:tc>
        <w:tc>
          <w:tcPr>
            <w:tcW w:w="8186" w:type="dxa"/>
            <w:vAlign w:val="center"/>
          </w:tcPr>
          <w:p w14:paraId="6A4B93A3" w14:textId="066EE6ED" w:rsidR="0042273D" w:rsidRPr="0042273D" w:rsidRDefault="0011627D" w:rsidP="00F114D0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epidemiyaga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arshi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chora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tadbirlarning sifati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 samaradorligini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olash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Dezinfekstiya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ishini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tashkillashtirish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asosi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Yu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umli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kasalliklar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profilaktikasida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dezinfekstiyaning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amiyati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Emlash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ishlarini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tashkillashtirish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bos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ichlari</w:t>
            </w:r>
            <w:r w:rsidR="0042273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Immunoprofilaktikaning samaradorligini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olash</w:t>
            </w:r>
            <w:r w:rsidR="0042273D" w:rsidRPr="0042273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C58BB" w:rsidRPr="003A18A8" w14:paraId="6733626B" w14:textId="77777777" w:rsidTr="00116AA1">
        <w:tc>
          <w:tcPr>
            <w:tcW w:w="1100" w:type="dxa"/>
            <w:vAlign w:val="center"/>
          </w:tcPr>
          <w:p w14:paraId="064C59EF" w14:textId="3953834E" w:rsidR="004C58BB" w:rsidRDefault="004C58BB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1.10</w:t>
            </w:r>
          </w:p>
        </w:tc>
        <w:tc>
          <w:tcPr>
            <w:tcW w:w="8186" w:type="dxa"/>
            <w:vAlign w:val="center"/>
          </w:tcPr>
          <w:p w14:paraId="3A22E18B" w14:textId="6BB87FBA" w:rsidR="004C58BB" w:rsidRPr="00805E16" w:rsidRDefault="0011627D" w:rsidP="00F114D0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Epidemiyaga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ishlarni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etish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epidemiyaga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tizimning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tashkiliy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tuzilmasi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tarkibiy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bo’linmalar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faoliyatining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funkstional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yo’nalishlari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etish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asoslari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Sanitariya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xizmati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epidemiyaga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imoya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tizimidagi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etakchi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tarkibiy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ismi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4C58BB" w:rsidRPr="003A18A8" w14:paraId="1FA90392" w14:textId="77777777" w:rsidTr="00116AA1">
        <w:tc>
          <w:tcPr>
            <w:tcW w:w="1100" w:type="dxa"/>
            <w:vAlign w:val="center"/>
          </w:tcPr>
          <w:p w14:paraId="1C171144" w14:textId="31FAC118" w:rsidR="004C58BB" w:rsidRDefault="004C58BB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1.11</w:t>
            </w:r>
          </w:p>
        </w:tc>
        <w:tc>
          <w:tcPr>
            <w:tcW w:w="8186" w:type="dxa"/>
            <w:vAlign w:val="center"/>
          </w:tcPr>
          <w:p w14:paraId="3BFE239D" w14:textId="4F9CD9B1" w:rsidR="004C58BB" w:rsidRPr="00805E16" w:rsidRDefault="0011627D" w:rsidP="0042273D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yashash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xududlarida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umli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alishining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retrospektiv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lili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analizini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o’tkazishni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etish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asoslari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Kasallikning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guru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nozologik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shakillari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bo’yicha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olining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kasallanish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darajasi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lil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asosida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muammolarni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rolash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4C58BB" w:rsidRPr="004C58BB" w14:paraId="2B34CB33" w14:textId="77777777" w:rsidTr="00116AA1">
        <w:tc>
          <w:tcPr>
            <w:tcW w:w="1100" w:type="dxa"/>
            <w:vAlign w:val="center"/>
          </w:tcPr>
          <w:p w14:paraId="7EE184D2" w14:textId="23641D13" w:rsidR="004C58BB" w:rsidRDefault="004C58BB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1.12</w:t>
            </w:r>
          </w:p>
        </w:tc>
        <w:tc>
          <w:tcPr>
            <w:tcW w:w="8186" w:type="dxa"/>
            <w:vAlign w:val="center"/>
          </w:tcPr>
          <w:p w14:paraId="2CB15C75" w14:textId="1270BA57" w:rsidR="004C58BB" w:rsidRPr="00F114D0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Operativ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lil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doirasida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yu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umli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kasalliklar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o’cho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larini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tekshirish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Sanitariya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xizmati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bo’limi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ishlarining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muammoli</w:t>
            </w:r>
            <w:r w:rsid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tematik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rejasi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bosh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turlari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Epidemiyaga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arshi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ishlarning sifati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 samaradorligini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olash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F114D0" w:rsidRPr="004C58BB" w14:paraId="61651DDA" w14:textId="77777777" w:rsidTr="00116AA1">
        <w:tc>
          <w:tcPr>
            <w:tcW w:w="1100" w:type="dxa"/>
            <w:vAlign w:val="center"/>
          </w:tcPr>
          <w:p w14:paraId="07880BF5" w14:textId="7F372B1A" w:rsidR="00F114D0" w:rsidRDefault="00F114D0" w:rsidP="00DA5085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1.13</w:t>
            </w:r>
          </w:p>
        </w:tc>
        <w:tc>
          <w:tcPr>
            <w:tcW w:w="8186" w:type="dxa"/>
            <w:vAlign w:val="center"/>
          </w:tcPr>
          <w:p w14:paraId="093F6DD4" w14:textId="7D5B0851" w:rsidR="00F114D0" w:rsidRPr="00F114D0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Epidemiyaga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arshi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chora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tadbirlar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tarkibi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Dezinfekstiya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faoliyatini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tashkillashtirish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tarkibiy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ismlari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Dezinfekstiya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chora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tadbirlari sifati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 samaradorligini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ba</w:t>
            </w:r>
            <w:r w:rsidR="00FA0B5C" w:rsidRPr="003A18A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olash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DPM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markaziy sterilizastiya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bo’limi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MSB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)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sifati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 samaradorligini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nazorati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Emlash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ishlari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faoliyatini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tashkillashtirish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bos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ichlari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rejalashtirish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o’tkazishva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oli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immunizastiyasi sifatini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 samaradorligini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olash</w:t>
            </w:r>
            <w:r w:rsidR="00F114D0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Vakstinastiyadan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keyingi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reakstiyalar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asoratlarini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olash</w:t>
            </w:r>
            <w:r w:rsidR="00F114D0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C58BB" w:rsidRPr="004C58BB" w14:paraId="7729896A" w14:textId="77777777" w:rsidTr="00116AA1">
        <w:tc>
          <w:tcPr>
            <w:tcW w:w="1100" w:type="dxa"/>
            <w:vAlign w:val="center"/>
          </w:tcPr>
          <w:p w14:paraId="245FE3DB" w14:textId="69D536C0" w:rsidR="004C58BB" w:rsidRDefault="004C58BB" w:rsidP="0058097D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lastRenderedPageBreak/>
              <w:t>1.1</w:t>
            </w:r>
            <w:r w:rsidR="005809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186" w:type="dxa"/>
            <w:vAlign w:val="center"/>
          </w:tcPr>
          <w:p w14:paraId="09004E4C" w14:textId="1F598004" w:rsidR="004C58BB" w:rsidRDefault="0011627D" w:rsidP="004C58BB">
            <w:pPr>
              <w:spacing w:line="332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Xususiy</w:t>
            </w:r>
            <w:r w:rsidR="004C58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  <w:t>epidemiologiya</w:t>
            </w:r>
          </w:p>
          <w:p w14:paraId="384AC36B" w14:textId="546BB7C9" w:rsidR="008A0788" w:rsidRPr="0011627D" w:rsidRDefault="0011627D" w:rsidP="008A0788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Infekstion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noinfekstion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kasalliklarning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xususiyatlari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Fekalno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oralmexanizmi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bilan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yu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adigan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infekstiyalar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umumiy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tasnifi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xarakteristikasi</w:t>
            </w:r>
            <w:r w:rsidR="005809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).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O’zbekistonda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ichak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infekstiyasining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dolzarb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muammolari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Salmonellezning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Kasalxona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ichi salmonellezining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xususiyatlari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Ozi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ov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at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toksikoinfekstiyasining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0DB5166A" w14:textId="4138A2AA" w:rsidR="004C58BB" w:rsidRPr="004C58BB" w:rsidRDefault="0011627D" w:rsidP="00E861E0">
            <w:pPr>
              <w:spacing w:line="33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Antroponoz</w:t>
            </w:r>
            <w:r w:rsidR="008A078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infekstiyalar</w:t>
            </w:r>
            <w:r w:rsidR="008A078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epidemiologiyasi</w:t>
            </w:r>
            <w:r w:rsidR="008A078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8A078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8A078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Shigellyozning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Tif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parotif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kasalliklarining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TPK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Enteral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virusli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gepatitlarning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epidemiologiyasi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profilaktikasi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C58BB" w:rsidRPr="003A18A8" w14:paraId="1C68C3D4" w14:textId="77777777" w:rsidTr="00116AA1">
        <w:tc>
          <w:tcPr>
            <w:tcW w:w="1100" w:type="dxa"/>
            <w:vAlign w:val="center"/>
          </w:tcPr>
          <w:p w14:paraId="5B9C3DB1" w14:textId="783D552C" w:rsidR="004C58BB" w:rsidRDefault="004C58BB" w:rsidP="0058097D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</w:t>
            </w:r>
            <w:r w:rsidR="005809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8186" w:type="dxa"/>
            <w:vAlign w:val="center"/>
          </w:tcPr>
          <w:p w14:paraId="13F79701" w14:textId="1C692B12" w:rsidR="004C58BB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z-Cyrl-UZ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Artifistial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gemokontaktik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parenteral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)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mexanizmi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bilan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yukadigan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virusli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gepatitlar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xususiyatlari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C58BB" w:rsidRPr="004C58BB" w14:paraId="1C6B984E" w14:textId="77777777" w:rsidTr="00116AA1">
        <w:tc>
          <w:tcPr>
            <w:tcW w:w="1100" w:type="dxa"/>
            <w:vAlign w:val="center"/>
          </w:tcPr>
          <w:p w14:paraId="4160C7B3" w14:textId="7215D5ED" w:rsidR="004C58BB" w:rsidRDefault="004C58BB" w:rsidP="0058097D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</w:t>
            </w:r>
            <w:r w:rsidR="005809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8186" w:type="dxa"/>
            <w:vAlign w:val="center"/>
          </w:tcPr>
          <w:p w14:paraId="38D9F3D2" w14:textId="33E57DF9" w:rsidR="004C58BB" w:rsidRPr="004C58BB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OIV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/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OITS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infekstiyasi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Unga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arshi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kurashish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muammolari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C58BB" w:rsidRPr="004C58BB" w14:paraId="2D4FC86F" w14:textId="77777777" w:rsidTr="00EE0C9C">
        <w:tc>
          <w:tcPr>
            <w:tcW w:w="1100" w:type="dxa"/>
            <w:vAlign w:val="center"/>
          </w:tcPr>
          <w:p w14:paraId="02D87DF6" w14:textId="4B0074CB" w:rsidR="004C58BB" w:rsidRDefault="004C58BB" w:rsidP="0058097D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</w:t>
            </w:r>
            <w:r w:rsidR="005809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8186" w:type="dxa"/>
          </w:tcPr>
          <w:p w14:paraId="46650A7A" w14:textId="4932E1B7" w:rsidR="004C58BB" w:rsidRPr="004C58BB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Kasalxona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ichi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infekstiyasida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KII</w:t>
            </w:r>
            <w:r w:rsidR="00E861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)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asoslari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Oldini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olish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bo’yicha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epidemiologik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nazoratning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amiyati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4C58BB" w:rsidRPr="003A18A8" w14:paraId="378C8555" w14:textId="77777777" w:rsidTr="00EE0C9C">
        <w:tc>
          <w:tcPr>
            <w:tcW w:w="1100" w:type="dxa"/>
            <w:vAlign w:val="center"/>
          </w:tcPr>
          <w:p w14:paraId="16541575" w14:textId="29B12155" w:rsidR="004C58BB" w:rsidRDefault="0058097D" w:rsidP="004C58BB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1.18</w:t>
            </w:r>
          </w:p>
        </w:tc>
        <w:tc>
          <w:tcPr>
            <w:tcW w:w="8186" w:type="dxa"/>
          </w:tcPr>
          <w:p w14:paraId="32C7D6E9" w14:textId="5CC93FF7" w:rsidR="004C58BB" w:rsidRPr="00805E16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Jarro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at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g’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uru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yordam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shifoxonalarida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kasalxona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nazoratning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o’ziga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xos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4C58BB" w:rsidRPr="003A18A8" w14:paraId="36E28862" w14:textId="77777777" w:rsidTr="00EE0C9C">
        <w:tc>
          <w:tcPr>
            <w:tcW w:w="1100" w:type="dxa"/>
            <w:vAlign w:val="center"/>
          </w:tcPr>
          <w:p w14:paraId="763C016E" w14:textId="5CCF320E" w:rsidR="004C58BB" w:rsidRDefault="0058097D" w:rsidP="004C58BB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1.19</w:t>
            </w:r>
          </w:p>
        </w:tc>
        <w:tc>
          <w:tcPr>
            <w:tcW w:w="8186" w:type="dxa"/>
          </w:tcPr>
          <w:p w14:paraId="770FDEC8" w14:textId="552E2932" w:rsidR="004C58BB" w:rsidRPr="0011627D" w:rsidRDefault="00FA0B5C" w:rsidP="0058097D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avo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tomchi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aerozol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mexanizmi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bilan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yu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adigan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umumiy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tasnifi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xarakteristikasi</w:t>
            </w:r>
            <w:r w:rsidR="0058097D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).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Nafas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yo’li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infekstiyalarining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si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profilaktikasining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zamonaviy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4C58BB" w:rsidRPr="005809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O’zbekiston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Respublikasi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nafas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yo’li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infekstiyalariga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kurashish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muammolari</w:t>
            </w:r>
            <w:r w:rsidR="004C58BB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Gripp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o’tkir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resperator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virusli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infekstiyalar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(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O’RVI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)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profilaktikasi</w:t>
            </w:r>
            <w:r w:rsidR="004C58BB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</w:tr>
      <w:tr w:rsidR="004C58BB" w:rsidRPr="004C58BB" w14:paraId="66B4C572" w14:textId="77777777" w:rsidTr="00EE0C9C">
        <w:tc>
          <w:tcPr>
            <w:tcW w:w="1100" w:type="dxa"/>
            <w:vAlign w:val="center"/>
          </w:tcPr>
          <w:p w14:paraId="14737CD3" w14:textId="4C2281C5" w:rsidR="004C58BB" w:rsidRDefault="0058097D" w:rsidP="004C58BB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1.20</w:t>
            </w:r>
          </w:p>
        </w:tc>
        <w:tc>
          <w:tcPr>
            <w:tcW w:w="8186" w:type="dxa"/>
          </w:tcPr>
          <w:p w14:paraId="2D88731C" w14:textId="0D5B7F77" w:rsidR="004C58BB" w:rsidRPr="004C58BB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Difteriya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meningokokk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infekstiyasining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ularga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nazoratni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etish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izami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infekstiyasining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4C58BB" w:rsidRPr="003A18A8" w14:paraId="4100FF7D" w14:textId="77777777" w:rsidTr="00EE0C9C">
        <w:tc>
          <w:tcPr>
            <w:tcW w:w="1100" w:type="dxa"/>
            <w:vAlign w:val="center"/>
          </w:tcPr>
          <w:p w14:paraId="51475300" w14:textId="42DDF43B" w:rsidR="004C58BB" w:rsidRDefault="0058097D" w:rsidP="004C58BB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1.21</w:t>
            </w:r>
          </w:p>
        </w:tc>
        <w:tc>
          <w:tcPr>
            <w:tcW w:w="8186" w:type="dxa"/>
          </w:tcPr>
          <w:p w14:paraId="38481957" w14:textId="4955BAE9" w:rsidR="004C58BB" w:rsidRPr="004C58BB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Ko’kyo’tal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infekstiyasining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nazoratini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Tuberkulez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sil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infekstiyasining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Tuberkulez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infekstiey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nazoratni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tashkillashtirish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uning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</w:t>
            </w:r>
            <w:r w:rsidR="004C58BB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4C58BB" w:rsidRPr="003A18A8" w14:paraId="22110C3A" w14:textId="77777777" w:rsidTr="00EE0C9C">
        <w:tc>
          <w:tcPr>
            <w:tcW w:w="1100" w:type="dxa"/>
            <w:vAlign w:val="center"/>
          </w:tcPr>
          <w:p w14:paraId="2BEAB1F5" w14:textId="4FA1F12D" w:rsidR="004C58BB" w:rsidRDefault="004C58BB" w:rsidP="008A0788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</w:t>
            </w:r>
            <w:r w:rsidR="004E315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="008A078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186" w:type="dxa"/>
          </w:tcPr>
          <w:p w14:paraId="65B9C03F" w14:textId="36554EAD" w:rsidR="004C58BB" w:rsidRPr="004C58BB" w:rsidRDefault="0011627D" w:rsidP="004C58BB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Zamonaviy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pandemiyalar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: COVID-19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infekstiyasining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COVID-19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g’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ida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o’tkaziladigan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epidemiyaga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arshi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chora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tadbirlar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4C58BB" w:rsidRPr="004C58B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</w:p>
        </w:tc>
      </w:tr>
      <w:tr w:rsidR="004C58BB" w:rsidRPr="004C58BB" w14:paraId="18EAB9EC" w14:textId="77777777" w:rsidTr="00EE0C9C">
        <w:tc>
          <w:tcPr>
            <w:tcW w:w="1100" w:type="dxa"/>
            <w:vAlign w:val="center"/>
          </w:tcPr>
          <w:p w14:paraId="3B82C4EA" w14:textId="3BECCA18" w:rsidR="004C58BB" w:rsidRDefault="004C58BB" w:rsidP="004E3153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1.2</w:t>
            </w:r>
            <w:r w:rsidR="008A078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186" w:type="dxa"/>
          </w:tcPr>
          <w:p w14:paraId="22C92059" w14:textId="10B28C48" w:rsidR="004C58BB" w:rsidRPr="004C58BB" w:rsidRDefault="0011627D" w:rsidP="003C4B75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Jinsiy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yo’l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or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ali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o’tkaziladigan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JYOO’I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o’tkazishni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tashkillashtirish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uning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</w:t>
            </w:r>
            <w:r w:rsidR="004E3153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</w:p>
        </w:tc>
      </w:tr>
      <w:tr w:rsidR="004E3153" w:rsidRPr="004C58BB" w14:paraId="3E4B6DD6" w14:textId="77777777" w:rsidTr="00EE0C9C">
        <w:tc>
          <w:tcPr>
            <w:tcW w:w="1100" w:type="dxa"/>
            <w:vAlign w:val="center"/>
          </w:tcPr>
          <w:p w14:paraId="3AD6671A" w14:textId="15953498" w:rsidR="004E3153" w:rsidRDefault="00C32124" w:rsidP="004E3153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1.24</w:t>
            </w:r>
          </w:p>
        </w:tc>
        <w:tc>
          <w:tcPr>
            <w:tcW w:w="8186" w:type="dxa"/>
          </w:tcPr>
          <w:p w14:paraId="4E3E1228" w14:textId="54315D36" w:rsidR="004E3153" w:rsidRPr="004E3153" w:rsidRDefault="0011627D" w:rsidP="00E51B4D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Zoonoz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</w:t>
            </w:r>
            <w:r w:rsidR="008A078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 sapronoz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uturish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kasalligining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3C4B75" w:rsidRPr="004E315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Brustellyoz</w:t>
            </w:r>
            <w:r w:rsidR="00E51B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Ku</w:t>
            </w:r>
            <w:r w:rsidR="00E51B4D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isitmasi</w:t>
            </w:r>
            <w:r w:rsidR="00E51B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tulyaremiya</w:t>
            </w:r>
            <w:r w:rsidR="00E51B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E51B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yashur</w:t>
            </w:r>
            <w:r w:rsidR="00E51B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</w:t>
            </w:r>
            <w:r w:rsidR="00E51B4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Zoonoz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infekstiyalarda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lastRenderedPageBreak/>
              <w:t>o’tkazish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tashkillashtirish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3C4B75" w:rsidRPr="004C58BB" w14:paraId="6F98BDA8" w14:textId="77777777" w:rsidTr="00EE0C9C">
        <w:tc>
          <w:tcPr>
            <w:tcW w:w="1100" w:type="dxa"/>
            <w:vAlign w:val="center"/>
          </w:tcPr>
          <w:p w14:paraId="76F43352" w14:textId="227F6F84" w:rsidR="003C4B75" w:rsidRDefault="00C32124" w:rsidP="004E3153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lastRenderedPageBreak/>
              <w:t>1.25</w:t>
            </w:r>
          </w:p>
        </w:tc>
        <w:tc>
          <w:tcPr>
            <w:tcW w:w="8186" w:type="dxa"/>
          </w:tcPr>
          <w:p w14:paraId="1161CA40" w14:textId="1B795730" w:rsidR="003C4B75" w:rsidRPr="004E3153" w:rsidRDefault="0011627D" w:rsidP="003C4B75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O’lat</w:t>
            </w:r>
            <w:r w:rsid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kuydirgi</w:t>
            </w:r>
            <w:r w:rsid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kasalliklarining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tashkillashtirish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Moxov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kasaslligining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tarkibi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tashkillashtirish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xususiyatlari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3C4B75" w:rsidRPr="003A18A8" w14:paraId="1B8041F0" w14:textId="77777777" w:rsidTr="00EE0C9C">
        <w:tc>
          <w:tcPr>
            <w:tcW w:w="1100" w:type="dxa"/>
            <w:vAlign w:val="center"/>
          </w:tcPr>
          <w:p w14:paraId="5BC19EF0" w14:textId="482995B9" w:rsidR="003C4B75" w:rsidRDefault="00C32124" w:rsidP="004E3153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1.26</w:t>
            </w:r>
          </w:p>
        </w:tc>
        <w:tc>
          <w:tcPr>
            <w:tcW w:w="8186" w:type="dxa"/>
          </w:tcPr>
          <w:p w14:paraId="2DFB4484" w14:textId="05EC9F8B" w:rsidR="003C4B75" w:rsidRPr="003C4B75" w:rsidRDefault="0011627D" w:rsidP="004443CC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O’zbekiston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Respublikasi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xududlariga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karantin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avfli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umli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olib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kiritilishi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atib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yuborilishidan sanitariya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muxofazalashni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tashkillashtirish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Vabo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gemorragik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isitma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kasalliklarining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Maymun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chechagi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infekstiyasining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</w:tr>
      <w:tr w:rsidR="003C4B75" w:rsidRPr="004C58BB" w14:paraId="280579B9" w14:textId="77777777" w:rsidTr="00EE0C9C">
        <w:tc>
          <w:tcPr>
            <w:tcW w:w="1100" w:type="dxa"/>
            <w:vAlign w:val="center"/>
          </w:tcPr>
          <w:p w14:paraId="1090C420" w14:textId="046D6BBC" w:rsidR="003C4B75" w:rsidRDefault="00C32124" w:rsidP="004E3153">
            <w:pPr>
              <w:spacing w:line="332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1.27</w:t>
            </w:r>
          </w:p>
        </w:tc>
        <w:tc>
          <w:tcPr>
            <w:tcW w:w="8186" w:type="dxa"/>
          </w:tcPr>
          <w:p w14:paraId="1CC0B5A7" w14:textId="011C0165" w:rsidR="003C4B75" w:rsidRPr="003C4B75" w:rsidRDefault="0011627D" w:rsidP="004443CC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O’zbekiston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Respublikasida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parazitologiya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asoslari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Bezgak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kasalligining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uni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butkul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tugatish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O’zbekiston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Respublikasi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xududlarida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eng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ko’p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uchraydigan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gelmintozlar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Geogelmintozlar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Askaridoz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trixostefalez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Kontagioz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gelmintozlar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Enterobioz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gimenolipedoz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Biogelmintozlar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profilaktikasi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Tenidozlar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bosh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alar</w:t>
            </w:r>
            <w:r w:rsidR="004443CC" w:rsidRPr="004443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Parazitizm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parazitar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kasalliklatr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lyamblioz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xlamidiozlar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amebiaz</w:t>
            </w:r>
            <w:r w:rsidR="003C4B75" w:rsidRPr="003C4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).</w:t>
            </w:r>
          </w:p>
        </w:tc>
      </w:tr>
    </w:tbl>
    <w:p w14:paraId="22E695A9" w14:textId="5EC0C320" w:rsidR="006E3501" w:rsidRPr="0011627D" w:rsidRDefault="006E3501" w:rsidP="006E3501">
      <w:pPr>
        <w:spacing w:before="229" w:line="332" w:lineRule="exact"/>
        <w:jc w:val="center"/>
        <w:rPr>
          <w:rFonts w:ascii="Times New Roman" w:hAnsi="Times New Roman" w:cs="Times New Roman"/>
          <w:color w:val="010302"/>
          <w:lang w:val="en-US"/>
        </w:rPr>
      </w:pP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5. </w:t>
      </w:r>
      <w:r w:rsid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Epidemiologiya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faniga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oid</w:t>
      </w:r>
      <w:r w:rsidRPr="0011627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kognitiv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ko’nikma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dar</w:t>
      </w:r>
      <w:r w:rsidR="0011627D" w:rsidRPr="0011627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a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jasi</w:t>
      </w:r>
    </w:p>
    <w:tbl>
      <w:tblPr>
        <w:tblStyle w:val="af0"/>
        <w:tblW w:w="0" w:type="auto"/>
        <w:tblInd w:w="284" w:type="dxa"/>
        <w:tblLook w:val="04A0" w:firstRow="1" w:lastRow="0" w:firstColumn="1" w:lastColumn="0" w:noHBand="0" w:noVBand="1"/>
      </w:tblPr>
      <w:tblGrid>
        <w:gridCol w:w="958"/>
        <w:gridCol w:w="1276"/>
        <w:gridCol w:w="7052"/>
      </w:tblGrid>
      <w:tr w:rsidR="006E3501" w:rsidRPr="00011FCE" w14:paraId="2727032A" w14:textId="77777777" w:rsidTr="00C13A76">
        <w:trPr>
          <w:trHeight w:val="1352"/>
        </w:trPr>
        <w:tc>
          <w:tcPr>
            <w:tcW w:w="958" w:type="dxa"/>
            <w:vAlign w:val="center"/>
          </w:tcPr>
          <w:p w14:paraId="1F35F6A3" w14:textId="4B82E7CA" w:rsidR="006E3501" w:rsidRPr="006E3501" w:rsidRDefault="006E350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lang w:val="uz-Cyrl-UZ"/>
              </w:rPr>
              <w:t>1.</w:t>
            </w:r>
          </w:p>
        </w:tc>
        <w:tc>
          <w:tcPr>
            <w:tcW w:w="1276" w:type="dxa"/>
            <w:vAlign w:val="center"/>
          </w:tcPr>
          <w:p w14:paraId="74438D99" w14:textId="5DBCAC2D" w:rsidR="006E3501" w:rsidRPr="006E3501" w:rsidRDefault="00FA0B5C" w:rsidP="006E3501">
            <w:pPr>
              <w:jc w:val="center"/>
              <w:rPr>
                <w:rFonts w:ascii="Times New Roman" w:hAnsi="Times New Roman" w:cs="Times New Roman"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lang w:val="uz-Cyrl-UZ"/>
              </w:rPr>
              <w:t>uyi</w:t>
            </w:r>
            <w:r w:rsidR="006E3501">
              <w:rPr>
                <w:rFonts w:ascii="Times New Roman" w:hAnsi="Times New Roman" w:cs="Times New Roman"/>
                <w:color w:val="010302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lang w:val="uz-Cyrl-UZ"/>
              </w:rPr>
              <w:t>kognitiv</w:t>
            </w:r>
            <w:r w:rsidR="006E3501">
              <w:rPr>
                <w:rFonts w:ascii="Times New Roman" w:hAnsi="Times New Roman" w:cs="Times New Roman"/>
                <w:color w:val="010302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lang w:val="uz-Cyrl-UZ"/>
              </w:rPr>
              <w:t>daraja</w:t>
            </w:r>
          </w:p>
        </w:tc>
        <w:tc>
          <w:tcPr>
            <w:tcW w:w="7052" w:type="dxa"/>
            <w:vAlign w:val="center"/>
          </w:tcPr>
          <w:p w14:paraId="2C690AEB" w14:textId="6A8A5922" w:rsidR="006E3501" w:rsidRPr="0011627D" w:rsidRDefault="006E3501" w:rsidP="006E3501">
            <w:pPr>
              <w:tabs>
                <w:tab w:val="left" w:pos="434"/>
              </w:tabs>
              <w:spacing w:line="275" w:lineRule="exact"/>
              <w:ind w:left="434" w:right="-40" w:hanging="360"/>
              <w:jc w:val="both"/>
              <w:rPr>
                <w:rFonts w:ascii="Times New Roman" w:hAnsi="Times New Roman" w:cs="Times New Roman"/>
                <w:color w:val="010302"/>
                <w:lang w:val="en-US"/>
              </w:rPr>
            </w:pP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1162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ab/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epidemiologik</w:t>
            </w:r>
            <w:r w:rsidR="00B3738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atamalar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11627D">
              <w:rPr>
                <w:rFonts w:ascii="Times New Roman" w:hAnsi="Times New Roman" w:cs="Times New Roman"/>
                <w:color w:val="000000"/>
                <w:spacing w:val="16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asosiy</w:t>
            </w:r>
            <w:r w:rsidRPr="0011627D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z-Cyrl-UZ"/>
              </w:rPr>
              <w:t>epidemiologik</w:t>
            </w:r>
            <w:r w:rsidRPr="0011627D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ob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’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ektlar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odisalar</w:t>
            </w:r>
            <w:r w:rsidR="00011FCE" w:rsidRPr="0011627D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epedemik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jarayonlarni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bilish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 </w:t>
            </w:r>
          </w:p>
          <w:p w14:paraId="1E8402F9" w14:textId="50C7DBB3" w:rsidR="00011FCE" w:rsidRDefault="006E3501" w:rsidP="00011FCE">
            <w:pPr>
              <w:spacing w:line="33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="00011FCE" w:rsidRPr="001162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epidemiologik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odisalar</w:t>
            </w:r>
            <w:r w:rsidR="00011FCE" w:rsidRPr="0011627D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="00011FCE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epedemik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jarayon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uning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onu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-  </w:t>
            </w:r>
          </w:p>
          <w:p w14:paraId="5E9C243C" w14:textId="39BF7093" w:rsidR="006E3501" w:rsidRPr="00011FCE" w:rsidRDefault="00011FCE" w:rsidP="00011FCE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   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niyatlari</w:t>
            </w:r>
            <w:r w:rsidR="006E3501"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mo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iyatini</w:t>
            </w:r>
            <w:r w:rsidR="006E3501"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tushunish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6E3501"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</w:tr>
      <w:tr w:rsidR="006E3501" w:rsidRPr="003A18A8" w14:paraId="6F116DA2" w14:textId="77777777" w:rsidTr="00C13A76">
        <w:trPr>
          <w:trHeight w:val="2404"/>
        </w:trPr>
        <w:tc>
          <w:tcPr>
            <w:tcW w:w="958" w:type="dxa"/>
            <w:vAlign w:val="center"/>
          </w:tcPr>
          <w:p w14:paraId="1EB13548" w14:textId="4972C80C" w:rsidR="006E3501" w:rsidRPr="006E3501" w:rsidRDefault="006E350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lang w:val="uz-Cyrl-UZ"/>
              </w:rPr>
              <w:t>2.</w:t>
            </w:r>
          </w:p>
        </w:tc>
        <w:tc>
          <w:tcPr>
            <w:tcW w:w="1276" w:type="dxa"/>
            <w:vAlign w:val="center"/>
          </w:tcPr>
          <w:p w14:paraId="0F55C887" w14:textId="1DEBBA66" w:rsidR="006E3501" w:rsidRPr="00011FCE" w:rsidRDefault="0011627D" w:rsidP="006E3501">
            <w:pPr>
              <w:jc w:val="center"/>
              <w:rPr>
                <w:rFonts w:ascii="Times New Roman" w:hAnsi="Times New Roman" w:cs="Times New Roman"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lang w:val="uz-Cyrl-UZ"/>
              </w:rPr>
              <w:t>ori</w:t>
            </w:r>
            <w:r w:rsidR="006E3501">
              <w:rPr>
                <w:rFonts w:ascii="Times New Roman" w:hAnsi="Times New Roman" w:cs="Times New Roman"/>
                <w:color w:val="01030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uz-Cyrl-UZ"/>
              </w:rPr>
              <w:t>kognitiv</w:t>
            </w:r>
            <w:r w:rsidR="006E3501">
              <w:rPr>
                <w:rFonts w:ascii="Times New Roman" w:hAnsi="Times New Roman" w:cs="Times New Roman"/>
                <w:color w:val="010302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lang w:val="uz-Cyrl-UZ"/>
              </w:rPr>
              <w:t>daraja</w:t>
            </w:r>
          </w:p>
        </w:tc>
        <w:tc>
          <w:tcPr>
            <w:tcW w:w="7052" w:type="dxa"/>
            <w:vAlign w:val="center"/>
          </w:tcPr>
          <w:p w14:paraId="44FDB1ED" w14:textId="6A372EB8" w:rsidR="006E3501" w:rsidRPr="00011FCE" w:rsidRDefault="006E3501" w:rsidP="00C13A76">
            <w:pPr>
              <w:tabs>
                <w:tab w:val="left" w:pos="434"/>
              </w:tabs>
              <w:spacing w:line="276" w:lineRule="exact"/>
              <w:ind w:left="434" w:right="-40" w:hanging="360"/>
              <w:jc w:val="both"/>
              <w:rPr>
                <w:rFonts w:ascii="Times New Roman" w:hAnsi="Times New Roman" w:cs="Times New Roman"/>
                <w:color w:val="010302"/>
                <w:lang w:val="uz-Cyrl-UZ"/>
              </w:rPr>
            </w:pP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–</w:t>
            </w:r>
            <w:r w:rsidRPr="00011FCE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11FCE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ab/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xo’jayin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o’z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g’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atuvchi</w:t>
            </w:r>
            <w:r w:rsidRPr="00011FC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populyastiyalari</w:t>
            </w: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,</w:t>
            </w:r>
            <w:r w:rsidRPr="00011FC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biologik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ijtimoiy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tabiiy</w:t>
            </w:r>
            <w:r w:rsid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omillar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epidemik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jarayon</w:t>
            </w:r>
            <w:r w:rsidRPr="00011FC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o’rtasidagi</w:t>
            </w: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g’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likni</w:t>
            </w: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ani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lay</w:t>
            </w: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olish</w:t>
            </w: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;   </w:t>
            </w:r>
          </w:p>
          <w:p w14:paraId="539FA996" w14:textId="72A1BB0D" w:rsidR="006E3501" w:rsidRPr="0011627D" w:rsidRDefault="006E3501" w:rsidP="006E3501">
            <w:pPr>
              <w:tabs>
                <w:tab w:val="left" w:pos="452"/>
              </w:tabs>
              <w:ind w:left="92"/>
              <w:rPr>
                <w:rFonts w:ascii="Times New Roman" w:hAnsi="Times New Roman" w:cs="Times New Roman"/>
                <w:color w:val="010302"/>
                <w:lang w:val="en-US"/>
              </w:rPr>
            </w:pPr>
            <w:r w:rsidRPr="00011FCE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–</w:t>
            </w:r>
            <w:r w:rsidRPr="00011FCE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011FCE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ab/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kasallanishlari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epidemik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jarayonni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lil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ilish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 </w:t>
            </w:r>
          </w:p>
          <w:p w14:paraId="41B60C8F" w14:textId="77DEA12A" w:rsidR="000834D8" w:rsidRPr="0011627D" w:rsidRDefault="006E3501" w:rsidP="00C13A76">
            <w:pPr>
              <w:tabs>
                <w:tab w:val="left" w:pos="452"/>
              </w:tabs>
              <w:ind w:left="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1162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ab/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fanga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oid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turli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iyinlik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darajadagi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masalalarni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echa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F39CD30" w14:textId="16E69176" w:rsidR="006E3501" w:rsidRPr="0011627D" w:rsidRDefault="000834D8" w:rsidP="00C13A76">
            <w:pPr>
              <w:tabs>
                <w:tab w:val="left" w:pos="452"/>
              </w:tabs>
              <w:ind w:left="92"/>
              <w:jc w:val="both"/>
              <w:rPr>
                <w:rFonts w:ascii="Times New Roman" w:hAnsi="Times New Roman" w:cs="Times New Roman"/>
                <w:color w:val="01030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   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olish</w:t>
            </w:r>
            <w:r w:rsidR="006E3501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;  </w:t>
            </w:r>
          </w:p>
          <w:p w14:paraId="271E7001" w14:textId="66CF9557" w:rsidR="000834D8" w:rsidRPr="0011627D" w:rsidRDefault="006E3501" w:rsidP="000834D8">
            <w:pPr>
              <w:spacing w:line="332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11627D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0834D8">
              <w:rPr>
                <w:rFonts w:ascii="Arial" w:hAnsi="Arial" w:cs="Arial"/>
                <w:color w:val="000000"/>
                <w:sz w:val="24"/>
                <w:szCs w:val="24"/>
                <w:lang w:val="uz-Cyrl-UZ"/>
              </w:rPr>
              <w:t xml:space="preserve"> 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epidemiologik</w:t>
            </w:r>
            <w:r w:rsidR="00C13A7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onuniyatlar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nazariyalarni</w:t>
            </w:r>
            <w:r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ular</w:t>
            </w:r>
            <w:r w:rsidR="00C13A76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1627D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orasidagi</w:t>
            </w:r>
            <w:r w:rsidR="00C13A76" w:rsidRP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8FA8D73" w14:textId="137E3F78" w:rsidR="006E3501" w:rsidRPr="00C13A76" w:rsidRDefault="000834D8" w:rsidP="000834D8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    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g’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lilikni</w:t>
            </w:r>
            <w:r w:rsidR="00C13A76" w:rsidRPr="00805E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manti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iy</w:t>
            </w:r>
            <w:r w:rsidR="00C13A76" w:rsidRPr="00805E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fik</w:t>
            </w:r>
            <w:r w:rsidR="0011627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z-Cyrl-UZ"/>
              </w:rPr>
              <w:t>r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lash</w:t>
            </w:r>
            <w:r w:rsidR="00C13A76" w:rsidRPr="00805E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,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lil</w:t>
            </w:r>
            <w:r w:rsidR="00C13A76" w:rsidRPr="00805E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ila</w:t>
            </w:r>
            <w:r w:rsidR="00C13A76" w:rsidRPr="00805E1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olish</w:t>
            </w:r>
          </w:p>
        </w:tc>
      </w:tr>
    </w:tbl>
    <w:p w14:paraId="788836E7" w14:textId="549A29B3" w:rsidR="006E3501" w:rsidRPr="0011627D" w:rsidRDefault="006E3501" w:rsidP="000834D8">
      <w:pPr>
        <w:spacing w:before="229" w:line="297" w:lineRule="exact"/>
        <w:ind w:right="-2"/>
        <w:jc w:val="center"/>
        <w:rPr>
          <w:rFonts w:ascii="Times New Roman" w:hAnsi="Times New Roman" w:cs="Times New Roman"/>
          <w:color w:val="010302"/>
          <w:lang w:val="en-US"/>
        </w:rPr>
      </w:pP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6. </w:t>
      </w:r>
      <w:r w:rsid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Epidemiologiya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fanidan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test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topshiri</w:t>
      </w:r>
      <w:r w:rsidR="00FA0B5C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q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lari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yordamida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tekshiriladig</w:t>
      </w:r>
      <w:r w:rsidR="0011627D" w:rsidRPr="0011627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a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bilim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,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ko’nikma</w:t>
      </w:r>
      <w:r w:rsidRPr="0011627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,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malaka</w:t>
      </w:r>
      <w:r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gramStart"/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va</w:t>
      </w:r>
      <w:proofErr w:type="gramEnd"/>
      <w:r w:rsidRPr="0011627D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kompeten</w:t>
      </w:r>
      <w:r w:rsid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  <w:t>st</w:t>
      </w:r>
      <w:r w:rsidR="0011627D" w:rsidRPr="001162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iyalar</w:t>
      </w:r>
    </w:p>
    <w:p w14:paraId="1CAF317C" w14:textId="05813D59" w:rsidR="006E3501" w:rsidRPr="0011627D" w:rsidRDefault="0011627D" w:rsidP="00630F22">
      <w:pPr>
        <w:tabs>
          <w:tab w:val="left" w:pos="1949"/>
          <w:tab w:val="left" w:pos="3293"/>
          <w:tab w:val="left" w:pos="3501"/>
          <w:tab w:val="left" w:pos="5100"/>
          <w:tab w:val="left" w:pos="6081"/>
          <w:tab w:val="left" w:pos="7437"/>
          <w:tab w:val="left" w:pos="8215"/>
          <w:tab w:val="left" w:pos="9403"/>
          <w:tab w:val="left" w:pos="10305"/>
        </w:tabs>
        <w:spacing w:before="60" w:line="297" w:lineRule="exact"/>
        <w:ind w:right="221" w:firstLine="708"/>
        <w:jc w:val="both"/>
        <w:rPr>
          <w:rFonts w:ascii="Times New Roman" w:hAnsi="Times New Roman" w:cs="Times New Roman"/>
          <w:color w:val="010302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Epidemiologiya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faniga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oid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varianti</w:t>
      </w:r>
      <w:r w:rsidR="000834D8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abiturientlarning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nazariy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bilimlarni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o’zlashtirish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darajasini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ularning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mant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iiy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fikrlashini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ba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h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olay</w:t>
      </w:r>
      <w:r w:rsidRPr="0011627D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>d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igan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</w:t>
      </w:r>
      <w:r w:rsidR="006E3501" w:rsidRPr="0011627D">
        <w:rPr>
          <w:rFonts w:ascii="Times New Roman" w:hAnsi="Times New Roman" w:cs="Times New Roman"/>
          <w:color w:val="000000"/>
          <w:spacing w:val="26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topshiri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laridan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iborat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Mazkur</w:t>
      </w:r>
      <w:r w:rsidR="006E3501" w:rsidRPr="0011627D">
        <w:rPr>
          <w:rFonts w:ascii="Times New Roman" w:hAnsi="Times New Roman" w:cs="Times New Roman"/>
          <w:color w:val="000000"/>
          <w:spacing w:val="28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test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topshiri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larini</w:t>
      </w:r>
      <w:r w:rsidR="006E3501" w:rsidRPr="0011627D">
        <w:rPr>
          <w:rFonts w:ascii="Times New Roman" w:hAnsi="Times New Roman" w:cs="Times New Roman"/>
          <w:color w:val="000000"/>
          <w:spacing w:val="-17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shakllantirishda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amaldagi</w:t>
      </w:r>
      <w:r w:rsidR="006E3501" w:rsidRPr="0011627D">
        <w:rPr>
          <w:rFonts w:ascii="Times New Roman" w:hAnsi="Times New Roman" w:cs="Times New Roman"/>
          <w:color w:val="000000"/>
          <w:spacing w:val="-17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davlat</w:t>
      </w:r>
      <w:r w:rsidR="006E3501" w:rsidRPr="0011627D">
        <w:rPr>
          <w:rFonts w:ascii="Times New Roman" w:hAnsi="Times New Roman" w:cs="Times New Roman"/>
          <w:color w:val="000000"/>
          <w:spacing w:val="-17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ta’lim</w:t>
      </w:r>
      <w:r w:rsidRPr="0011627D">
        <w:rPr>
          <w:rFonts w:ascii="Times New Roman" w:hAnsi="Times New Roman" w:cs="Times New Roman"/>
          <w:color w:val="000000"/>
          <w:spacing w:val="-17"/>
          <w:sz w:val="24"/>
          <w:szCs w:val="24"/>
          <w:lang w:val="en-US"/>
        </w:rPr>
        <w:t xml:space="preserve"> s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tandartlari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epidemiologiya</w:t>
      </w:r>
      <w:r w:rsidR="006E3501" w:rsidRPr="0011627D">
        <w:rPr>
          <w:rFonts w:ascii="Times New Roman" w:hAnsi="Times New Roman" w:cs="Times New Roman"/>
          <w:color w:val="000000"/>
          <w:spacing w:val="-17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fani</w:t>
      </w:r>
      <w:r w:rsidR="006E3501" w:rsidRPr="0011627D">
        <w:rPr>
          <w:rFonts w:ascii="Times New Roman" w:hAnsi="Times New Roman" w:cs="Times New Roman"/>
          <w:color w:val="000000"/>
          <w:spacing w:val="-17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  <w:lang w:val="uz-Cyrl-UZ"/>
        </w:rPr>
        <w:t>oliy</w:t>
      </w:r>
      <w:r w:rsidR="00630F22">
        <w:rPr>
          <w:rFonts w:ascii="Times New Roman" w:hAnsi="Times New Roman" w:cs="Times New Roman"/>
          <w:color w:val="000000"/>
          <w:spacing w:val="-17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pacing w:val="-17"/>
          <w:sz w:val="24"/>
          <w:szCs w:val="24"/>
          <w:lang w:val="uz-Cyrl-UZ"/>
        </w:rPr>
        <w:t>t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a’lim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uv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dasturlarida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o’zlashtirilishi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belgilab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ko’rsatilgan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bilim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ko’nikma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malaka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va</w:t>
      </w:r>
      <w:proofErr w:type="gramEnd"/>
      <w:r w:rsidR="00630F22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kompetenstiyalar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asos sifatida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A0B5C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q</w:t>
      </w:r>
      <w:r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>araldi</w:t>
      </w:r>
      <w:r w:rsidR="006E3501" w:rsidRPr="001162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 </w:t>
      </w:r>
    </w:p>
    <w:tbl>
      <w:tblPr>
        <w:tblStyle w:val="af0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701"/>
        <w:gridCol w:w="5387"/>
        <w:gridCol w:w="673"/>
      </w:tblGrid>
      <w:tr w:rsidR="000834D8" w14:paraId="3B1A7F9D" w14:textId="77777777" w:rsidTr="00634FC1">
        <w:tc>
          <w:tcPr>
            <w:tcW w:w="675" w:type="dxa"/>
            <w:vAlign w:val="center"/>
          </w:tcPr>
          <w:p w14:paraId="6EEEDE7B" w14:textId="03101C1F" w:rsidR="000834D8" w:rsidRPr="006E3501" w:rsidRDefault="0011627D" w:rsidP="00634FC1">
            <w:pPr>
              <w:spacing w:line="332" w:lineRule="exact"/>
              <w:ind w:left="-142" w:right="-108"/>
              <w:jc w:val="center"/>
              <w:rPr>
                <w:rFonts w:ascii="Times New Roman" w:hAnsi="Times New Roman" w:cs="Times New Roman"/>
                <w:b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10302"/>
                <w:sz w:val="24"/>
                <w:szCs w:val="24"/>
                <w:lang w:val="uz-Cyrl-UZ"/>
              </w:rPr>
              <w:t>Fan</w:t>
            </w:r>
          </w:p>
        </w:tc>
        <w:tc>
          <w:tcPr>
            <w:tcW w:w="7938" w:type="dxa"/>
            <w:gridSpan w:val="3"/>
            <w:vAlign w:val="center"/>
          </w:tcPr>
          <w:p w14:paraId="355D3A6B" w14:textId="10D3FD5A" w:rsidR="000834D8" w:rsidRPr="0011627D" w:rsidRDefault="0011627D" w:rsidP="00B06FA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lang w:val="en-US"/>
              </w:rPr>
            </w:pP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Tekshiriladigan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bilim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ko’nikma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en-US"/>
              </w:rPr>
              <w:t>a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laka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va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kompeten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Cyrl-UZ"/>
              </w:rPr>
              <w:t>st</w:t>
            </w:r>
            <w:r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iyalar</w:t>
            </w:r>
            <w:r w:rsidR="000834D8" w:rsidRPr="001162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73" w:type="dxa"/>
            <w:vAlign w:val="center"/>
          </w:tcPr>
          <w:p w14:paraId="5496DFF4" w14:textId="533C0FC8" w:rsidR="000834D8" w:rsidRPr="006E3501" w:rsidRDefault="0011627D" w:rsidP="00B120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b/>
                <w:color w:val="010302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10302"/>
                <w:lang w:val="uz-Cyrl-UZ"/>
              </w:rPr>
              <w:t>Kodi</w:t>
            </w:r>
          </w:p>
        </w:tc>
      </w:tr>
      <w:tr w:rsidR="00B41F5F" w:rsidRPr="000834D8" w14:paraId="15F15B89" w14:textId="77777777" w:rsidTr="00634FC1">
        <w:trPr>
          <w:cantSplit/>
          <w:trHeight w:val="1134"/>
        </w:trPr>
        <w:tc>
          <w:tcPr>
            <w:tcW w:w="675" w:type="dxa"/>
            <w:vMerge w:val="restart"/>
            <w:textDirection w:val="btLr"/>
            <w:vAlign w:val="center"/>
          </w:tcPr>
          <w:p w14:paraId="029E7A10" w14:textId="69C8802B" w:rsidR="00B41F5F" w:rsidRPr="000834D8" w:rsidRDefault="0011627D" w:rsidP="000834D8">
            <w:pPr>
              <w:spacing w:line="332" w:lineRule="exact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lastRenderedPageBreak/>
              <w:t>Epidemiologiya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85FF547" w14:textId="2B87357C" w:rsidR="00B41F5F" w:rsidRPr="00B12039" w:rsidRDefault="0011627D" w:rsidP="00634FC1">
            <w:pPr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ob’ektlar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ularda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boradigan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jarayonlarni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tushunish</w:t>
            </w:r>
            <w:r w:rsidR="00B41F5F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kompetenstiyasi</w:t>
            </w:r>
          </w:p>
        </w:tc>
        <w:tc>
          <w:tcPr>
            <w:tcW w:w="1701" w:type="dxa"/>
            <w:vMerge w:val="restart"/>
            <w:vAlign w:val="center"/>
          </w:tcPr>
          <w:p w14:paraId="14BD6AFE" w14:textId="21B37470" w:rsidR="00B41F5F" w:rsidRPr="000834D8" w:rsidRDefault="0011627D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Epidemiologiya</w:t>
            </w:r>
            <w:r w:rsidR="00B41F5F" w:rsidRPr="000834D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fan sifatida</w:t>
            </w:r>
          </w:p>
        </w:tc>
        <w:tc>
          <w:tcPr>
            <w:tcW w:w="5387" w:type="dxa"/>
            <w:vAlign w:val="center"/>
          </w:tcPr>
          <w:p w14:paraId="41BE4813" w14:textId="0DEF5E1A" w:rsidR="00B41F5F" w:rsidRPr="000834D8" w:rsidRDefault="0011627D" w:rsidP="00634FC1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Epidemiologiya</w:t>
            </w:r>
            <w:r w:rsidR="00B41F5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fanining</w:t>
            </w:r>
            <w:r w:rsidR="00B41F5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zamonaviy</w:t>
            </w:r>
            <w:r w:rsidR="00B41F5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tibbiyot</w:t>
            </w:r>
            <w:r w:rsidR="00B41F5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fanlar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>tizimida</w:t>
            </w:r>
            <w:r w:rsidR="00B41F5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>tutgan</w:t>
            </w:r>
            <w:r w:rsidR="00B41F5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>o’rni</w:t>
            </w:r>
            <w:r w:rsidR="00B41F5F" w:rsidRPr="000834D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,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fanning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ilmiy</w:t>
            </w:r>
            <w:r w:rsidR="00B41F5F" w:rsidRPr="000834D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-</w:t>
            </w:r>
            <w:r w:rsidR="00B41F5F" w:rsidRPr="000834D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tad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ot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metodlari</w:t>
            </w:r>
            <w:r w:rsidR="00B41F5F" w:rsidRPr="000834D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,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z-Cyrl-UZ"/>
              </w:rPr>
              <w:t>epidemiologiya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5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fanining</w:t>
            </w:r>
            <w:r w:rsidR="00B41F5F" w:rsidRPr="000834D8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rivojlanish</w:t>
            </w:r>
            <w:r w:rsidR="00B41F5F" w:rsidRPr="000834D8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tarixi</w:t>
            </w:r>
            <w:r w:rsidR="00B41F5F">
              <w:rPr>
                <w:rFonts w:ascii="Times New Roman" w:hAnsi="Times New Roman" w:cs="Times New Roman"/>
                <w:color w:val="000000"/>
                <w:spacing w:val="-2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Olimlarning</w:t>
            </w:r>
            <w:r w:rsidR="00B41F5F" w:rsidRPr="000834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B41F5F" w:rsidRPr="000834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fani</w:t>
            </w:r>
            <w:r w:rsidR="00B41F5F" w:rsidRPr="000834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rivojiga</w:t>
            </w:r>
            <w:r w:rsidR="00B41F5F" w:rsidRPr="000834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o’shgan</w:t>
            </w:r>
            <w:r w:rsidR="00B41F5F" w:rsidRPr="000834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issalari</w:t>
            </w:r>
            <w:r w:rsidR="00B41F5F" w:rsidRPr="000834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673" w:type="dxa"/>
            <w:vAlign w:val="center"/>
          </w:tcPr>
          <w:p w14:paraId="3BDFDB6B" w14:textId="5C2C5531" w:rsidR="00B41F5F" w:rsidRPr="000834D8" w:rsidRDefault="00B41F5F" w:rsidP="00B120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B41F5F" w:rsidRPr="000834D8" w14:paraId="46DA8631" w14:textId="77777777" w:rsidTr="00634FC1">
        <w:tc>
          <w:tcPr>
            <w:tcW w:w="675" w:type="dxa"/>
            <w:vMerge/>
            <w:vAlign w:val="center"/>
          </w:tcPr>
          <w:p w14:paraId="67514B11" w14:textId="77777777" w:rsidR="00B41F5F" w:rsidRPr="000834D8" w:rsidRDefault="00B41F5F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57DBFD18" w14:textId="77777777" w:rsidR="00B41F5F" w:rsidRPr="000834D8" w:rsidRDefault="00B41F5F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34B9C323" w14:textId="0BBFCB04" w:rsidR="00B41F5F" w:rsidRPr="000834D8" w:rsidRDefault="00B41F5F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557FE823" w14:textId="0B89C366" w:rsidR="00B41F5F" w:rsidRPr="00634FC1" w:rsidRDefault="0011627D" w:rsidP="00634FC1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Zamonaviy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tibbiyot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 so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g’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ni sa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lashning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dolzarb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muammolari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Epidemiologiyaga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tizimli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yondoshish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jarayonning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ijtimoiy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ekologik</w:t>
            </w:r>
            <w:r w:rsidR="00B41F5F" w:rsidRP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konstepstiyasi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26F95910" w14:textId="01CDD426" w:rsidR="00B41F5F" w:rsidRPr="000834D8" w:rsidRDefault="00B41F5F" w:rsidP="00634FC1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B41F5F" w:rsidRPr="000834D8" w14:paraId="2477AD49" w14:textId="77777777" w:rsidTr="00634FC1">
        <w:tc>
          <w:tcPr>
            <w:tcW w:w="675" w:type="dxa"/>
            <w:vMerge/>
            <w:vAlign w:val="center"/>
          </w:tcPr>
          <w:p w14:paraId="7E2CEB34" w14:textId="77777777" w:rsidR="00B41F5F" w:rsidRPr="000834D8" w:rsidRDefault="00B41F5F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1C482261" w14:textId="77777777" w:rsidR="00B41F5F" w:rsidRPr="000834D8" w:rsidRDefault="00B41F5F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165B99B7" w14:textId="77777777" w:rsidR="00B41F5F" w:rsidRPr="000834D8" w:rsidRDefault="00B41F5F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5324B6FA" w14:textId="3C22463E" w:rsidR="00B41F5F" w:rsidRPr="00634FC1" w:rsidRDefault="0011627D" w:rsidP="00322468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ta’limoti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uning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interpri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tastiyasi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omillari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biologik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ijtimoiy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tabiiy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omillar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ning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rivojlanish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mexanizmi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ning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namoyon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bo’lishi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428C892F" w14:textId="65F1B924" w:rsidR="00B41F5F" w:rsidRPr="00B41F5F" w:rsidRDefault="00B41F5F" w:rsidP="00634FC1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1.1.3</w:t>
            </w:r>
          </w:p>
        </w:tc>
      </w:tr>
      <w:tr w:rsidR="00B41F5F" w:rsidRPr="000834D8" w14:paraId="7341EDE6" w14:textId="77777777" w:rsidTr="00634FC1">
        <w:tc>
          <w:tcPr>
            <w:tcW w:w="675" w:type="dxa"/>
            <w:vMerge/>
            <w:vAlign w:val="center"/>
          </w:tcPr>
          <w:p w14:paraId="13B67755" w14:textId="77777777" w:rsidR="00B41F5F" w:rsidRPr="000834D8" w:rsidRDefault="00B41F5F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5A0CB445" w14:textId="77777777" w:rsidR="00B41F5F" w:rsidRPr="000834D8" w:rsidRDefault="00B41F5F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346CA457" w14:textId="77777777" w:rsidR="00B41F5F" w:rsidRPr="000834D8" w:rsidRDefault="00B41F5F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46E97F50" w14:textId="39D850DA" w:rsidR="00B41F5F" w:rsidRPr="00322468" w:rsidRDefault="0011627D" w:rsidP="00322468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rivojlanish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mexanizmida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uchta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nazariyalarning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roli</w:t>
            </w:r>
            <w:r w:rsidR="0032246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06C5F483" w14:textId="7622994B" w:rsidR="00B41F5F" w:rsidRDefault="00324320" w:rsidP="00634FC1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1.1.4</w:t>
            </w:r>
          </w:p>
        </w:tc>
      </w:tr>
      <w:tr w:rsidR="00634FC1" w:rsidRPr="000834D8" w14:paraId="44D44139" w14:textId="77777777" w:rsidTr="00634FC1">
        <w:tc>
          <w:tcPr>
            <w:tcW w:w="675" w:type="dxa"/>
            <w:vMerge/>
            <w:vAlign w:val="center"/>
          </w:tcPr>
          <w:p w14:paraId="36F90B8E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0B3D218D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3CE554" w14:textId="40CA69C5" w:rsidR="00634FC1" w:rsidRPr="000834D8" w:rsidRDefault="0011627D" w:rsidP="00B41F5F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fanining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papulyastiya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darajasidagi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fan sifatida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tushunish</w:t>
            </w:r>
          </w:p>
        </w:tc>
        <w:tc>
          <w:tcPr>
            <w:tcW w:w="5387" w:type="dxa"/>
            <w:vAlign w:val="center"/>
          </w:tcPr>
          <w:p w14:paraId="1236AFD2" w14:textId="33A523D2" w:rsidR="00634FC1" w:rsidRPr="000834D8" w:rsidRDefault="0011627D" w:rsidP="003B157F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634FC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fanini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kasallanishlarini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populyastiya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darajasida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o’rganish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5703B8C5" w14:textId="7A57BC1A" w:rsidR="00634FC1" w:rsidRPr="000834D8" w:rsidRDefault="00634FC1" w:rsidP="003B157F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634FC1" w:rsidRPr="000834D8" w14:paraId="5779EE94" w14:textId="77777777" w:rsidTr="00634FC1">
        <w:tc>
          <w:tcPr>
            <w:tcW w:w="675" w:type="dxa"/>
            <w:vMerge/>
            <w:vAlign w:val="center"/>
          </w:tcPr>
          <w:p w14:paraId="4DC4AD33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0D355BDE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5311FB0F" w14:textId="77777777" w:rsidR="00634FC1" w:rsidRPr="000834D8" w:rsidRDefault="00634FC1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73D95D1E" w14:textId="1F44F1CA" w:rsidR="00634FC1" w:rsidRPr="000834D8" w:rsidRDefault="0011627D" w:rsidP="003B157F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Turli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infekstiyalar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epidemik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jarayonining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namoyon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bo’lishlarini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lil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74D62C99" w14:textId="0713374B" w:rsidR="00634FC1" w:rsidRPr="000834D8" w:rsidRDefault="00634FC1" w:rsidP="003B157F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634FC1" w:rsidRPr="000834D8" w14:paraId="0FFA1E3C" w14:textId="77777777" w:rsidTr="00634FC1">
        <w:tc>
          <w:tcPr>
            <w:tcW w:w="675" w:type="dxa"/>
            <w:vMerge/>
            <w:vAlign w:val="center"/>
          </w:tcPr>
          <w:p w14:paraId="689083F6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0B235C12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68FE100" w14:textId="77777777" w:rsidR="00634FC1" w:rsidRPr="000834D8" w:rsidRDefault="00634FC1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38B79B43" w14:textId="3CAB884F" w:rsidR="00634FC1" w:rsidRPr="003B157F" w:rsidRDefault="0011627D" w:rsidP="003B157F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 salomatligini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olash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sadida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ma’lumotlarni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to’plash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statistik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manti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iy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ayta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ishlash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uni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belgilovchi</w:t>
            </w:r>
            <w:r w:rsidR="003B157F" w:rsidRP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omillarni</w:t>
            </w:r>
            <w:r w:rsidR="003B157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ani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lash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76CC2025" w14:textId="0208F5B8" w:rsidR="00634FC1" w:rsidRPr="000834D8" w:rsidRDefault="00634FC1" w:rsidP="003B157F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634FC1" w:rsidRPr="000834D8" w14:paraId="5D98364D" w14:textId="77777777" w:rsidTr="00634FC1">
        <w:tc>
          <w:tcPr>
            <w:tcW w:w="675" w:type="dxa"/>
            <w:vMerge/>
            <w:vAlign w:val="center"/>
          </w:tcPr>
          <w:p w14:paraId="3C321FDB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69FCE27B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2589854B" w14:textId="77777777" w:rsidR="00634FC1" w:rsidRPr="000834D8" w:rsidRDefault="00634FC1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27CB4459" w14:textId="689D629B" w:rsidR="00634FC1" w:rsidRPr="00B41F5F" w:rsidRDefault="0011627D" w:rsidP="00B41F5F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Xavf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omillari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bilan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kasallanishning sabab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ta’sir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ibat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munosabatlari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idagi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farazlarni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shakllantirish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B41F5F" w:rsidRP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olash</w:t>
            </w:r>
            <w:r w:rsidR="00B41F5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3C09C35A" w14:textId="1C306163" w:rsidR="00634FC1" w:rsidRPr="000834D8" w:rsidRDefault="00634FC1" w:rsidP="003B157F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157F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634FC1" w:rsidRPr="000834D8" w14:paraId="1A3DA3BF" w14:textId="77777777" w:rsidTr="00634FC1">
        <w:tc>
          <w:tcPr>
            <w:tcW w:w="675" w:type="dxa"/>
            <w:vMerge/>
            <w:vAlign w:val="center"/>
          </w:tcPr>
          <w:p w14:paraId="1616BC37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013F397D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18D2A07" w14:textId="4549FCEE" w:rsidR="00634FC1" w:rsidRPr="000834D8" w:rsidRDefault="0011627D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Epidemiologik</w:t>
            </w:r>
            <w:r w:rsidR="00CC7203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diagnostika</w:t>
            </w:r>
          </w:p>
        </w:tc>
        <w:tc>
          <w:tcPr>
            <w:tcW w:w="5387" w:type="dxa"/>
            <w:vAlign w:val="center"/>
          </w:tcPr>
          <w:p w14:paraId="4F924288" w14:textId="577AB46C" w:rsidR="00634FC1" w:rsidRPr="00CC7203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Sanitariya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xizmati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davolash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profilaktik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muassasalari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bosh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tashkilot</w:t>
            </w:r>
            <w:r w:rsid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lar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faoliyatini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taxlil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xisobotlarni</w:t>
            </w:r>
            <w:r w:rsidR="00CC7203" w:rsidRP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shakllantirish</w:t>
            </w:r>
            <w:r w:rsidR="00CC72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390F47AE" w14:textId="5A28D210" w:rsidR="00634FC1" w:rsidRPr="000834D8" w:rsidRDefault="00634FC1" w:rsidP="00B120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2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634FC1" w:rsidRPr="000834D8" w14:paraId="5C0BBF40" w14:textId="77777777" w:rsidTr="00634FC1">
        <w:tc>
          <w:tcPr>
            <w:tcW w:w="675" w:type="dxa"/>
            <w:vMerge/>
            <w:vAlign w:val="center"/>
          </w:tcPr>
          <w:p w14:paraId="112E27A9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32B43B50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47543963" w14:textId="77777777" w:rsidR="00634FC1" w:rsidRPr="000834D8" w:rsidRDefault="00634FC1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052A7631" w14:textId="0C519B46" w:rsidR="00634FC1" w:rsidRPr="006E02B8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104B2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tekshirish</w:t>
            </w:r>
            <w:r w:rsidR="00104B2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usullari</w:t>
            </w:r>
            <w:r w:rsidR="00104B2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6E02B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</w:t>
            </w:r>
            <w:r w:rsidR="006E02B8" w:rsidRP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kasallanishlarini</w:t>
            </w:r>
            <w:r w:rsidR="006E02B8" w:rsidRP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tavsiflovchi</w:t>
            </w:r>
            <w:r w:rsidR="006E02B8" w:rsidRP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6E02B8" w:rsidRP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ko’rsatkichlar</w:t>
            </w:r>
            <w:r w:rsidR="006E02B8" w:rsidRP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Tasviriy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diskriptiv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</w:t>
            </w:r>
            <w:r w:rsid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logiya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Analitik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epidemiologiya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odisa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nazorat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Kagort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tad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ot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usuli</w:t>
            </w:r>
            <w:r w:rsidR="006E02B8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  <w:r w:rsidR="006E02B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tad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otlar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dizayni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tajriba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va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kuzatish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Klinik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tad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ot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usullarini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randomizastiya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ilish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Tanlovni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shakillantirish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Tanlash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ajmini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o’lchash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Xavf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omillari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ko’rsatkichlar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far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ining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timoli</w:t>
            </w:r>
            <w:r w:rsidR="006E02B8" w:rsidRPr="00805E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4904E681" w14:textId="6475E4E9" w:rsidR="00634FC1" w:rsidRPr="000834D8" w:rsidRDefault="00322468" w:rsidP="00322468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="00634FC1" w:rsidRPr="000834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34FC1" w:rsidRPr="000834D8" w14:paraId="32F88228" w14:textId="77777777" w:rsidTr="00634FC1">
        <w:tc>
          <w:tcPr>
            <w:tcW w:w="675" w:type="dxa"/>
            <w:vMerge/>
            <w:vAlign w:val="center"/>
          </w:tcPr>
          <w:p w14:paraId="04903B14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2C372B8F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5B8ED6C1" w14:textId="77777777" w:rsidR="00634FC1" w:rsidRPr="000834D8" w:rsidRDefault="00634FC1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11D180BC" w14:textId="1D375E0C" w:rsidR="00634FC1" w:rsidRPr="000834D8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oli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yashash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xududlarida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umli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kasalliklar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tar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alishining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retrospektiv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lili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analizini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REA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o’tkazishni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tashkil</w:t>
            </w:r>
            <w:r w:rsidR="00104B29" w:rsidRP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etish</w:t>
            </w:r>
            <w:r w:rsid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2D445EE0" w14:textId="72F97AE9" w:rsidR="00634FC1" w:rsidRPr="00322468" w:rsidRDefault="00322468" w:rsidP="00B120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</w:p>
        </w:tc>
      </w:tr>
      <w:tr w:rsidR="00634FC1" w:rsidRPr="000834D8" w14:paraId="618BCEE9" w14:textId="77777777" w:rsidTr="00634FC1">
        <w:tc>
          <w:tcPr>
            <w:tcW w:w="675" w:type="dxa"/>
            <w:vMerge/>
            <w:vAlign w:val="center"/>
          </w:tcPr>
          <w:p w14:paraId="1E541314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1A6C988C" w14:textId="77777777" w:rsidR="00634FC1" w:rsidRPr="000834D8" w:rsidRDefault="00634FC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5324E1C3" w14:textId="77777777" w:rsidR="00634FC1" w:rsidRPr="000834D8" w:rsidRDefault="00634FC1" w:rsidP="00B120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48F5EACD" w14:textId="75886F99" w:rsidR="00634FC1" w:rsidRPr="000834D8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Operativ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ta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h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lil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doirasida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yu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umli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kasalliklar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epidemik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o’cho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larini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epidemiologik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tekshirish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Sanitariya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</w:t>
            </w:r>
            <w:r w:rsid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logiya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xizmati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epidemiologiya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bo’limi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profilak</w:t>
            </w:r>
            <w:r w:rsid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tik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ishlarining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muammoli</w:t>
            </w:r>
            <w:r w:rsidR="00104B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-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tematik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rejasi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va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bosh</w:t>
            </w:r>
            <w:r w:rsidR="00FA0B5C" w:rsidRP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a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turlari</w:t>
            </w:r>
            <w:r w:rsidR="00104B29" w:rsidRPr="0011627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Epidemiyaga</w:t>
            </w:r>
            <w:r w:rsidR="00104B29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arshi</w:t>
            </w:r>
            <w:r w:rsidR="00104B29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ishlarning sifati</w:t>
            </w:r>
            <w:r w:rsidR="00104B29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va samaradorligini</w:t>
            </w:r>
            <w:r w:rsidR="00104B29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ba</w:t>
            </w:r>
            <w:r w:rsidR="00FA0B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olash</w:t>
            </w:r>
            <w:r w:rsidR="00104B29" w:rsidRPr="00F114D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73" w:type="dxa"/>
            <w:vAlign w:val="center"/>
          </w:tcPr>
          <w:p w14:paraId="1D3DA912" w14:textId="57D3066D" w:rsidR="00634FC1" w:rsidRPr="00322468" w:rsidRDefault="00322468" w:rsidP="00B120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  <w:r w:rsidRPr="000834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</w:p>
        </w:tc>
      </w:tr>
      <w:tr w:rsidR="00E54519" w:rsidRPr="000834D8" w14:paraId="59D9BB80" w14:textId="77777777" w:rsidTr="00E54519">
        <w:tc>
          <w:tcPr>
            <w:tcW w:w="675" w:type="dxa"/>
            <w:vMerge/>
            <w:vAlign w:val="center"/>
          </w:tcPr>
          <w:p w14:paraId="70B823AA" w14:textId="77777777" w:rsidR="00E54519" w:rsidRPr="000834D8" w:rsidRDefault="00E54519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33D30BC" w14:textId="665307F0" w:rsidR="00E54519" w:rsidRPr="000834D8" w:rsidRDefault="0011627D" w:rsidP="00805E16">
            <w:pPr>
              <w:spacing w:line="332" w:lineRule="exact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uz-Cyrl-UZ"/>
              </w:rPr>
              <w:t>Epidemiologik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tadbiirlar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tizimi</w:t>
            </w:r>
          </w:p>
        </w:tc>
        <w:tc>
          <w:tcPr>
            <w:tcW w:w="1701" w:type="dxa"/>
            <w:vMerge w:val="restart"/>
            <w:vAlign w:val="center"/>
          </w:tcPr>
          <w:p w14:paraId="3D837F6D" w14:textId="17EB2AB3" w:rsidR="00E54519" w:rsidRPr="000834D8" w:rsidRDefault="0011627D" w:rsidP="00E5451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tadbiir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tarkibi</w:t>
            </w:r>
          </w:p>
        </w:tc>
        <w:tc>
          <w:tcPr>
            <w:tcW w:w="5387" w:type="dxa"/>
            <w:vAlign w:val="center"/>
          </w:tcPr>
          <w:p w14:paraId="78BC5E59" w14:textId="4B732DBC" w:rsidR="00E54519" w:rsidRPr="000834D8" w:rsidRDefault="0011627D" w:rsidP="00EE0C9C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tarkibi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larini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tekshirish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E54519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larida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kasallikning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manbaiga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ish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mexanizmini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uzishga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mulo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atda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bo’lgan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shaxslarga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nisbatan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o’tkaziladigan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tadbirlarni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tashkil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etish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6D7C6FCB" w14:textId="006CBBC1" w:rsidR="00E54519" w:rsidRPr="000834D8" w:rsidRDefault="00E54519" w:rsidP="00CC7203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.1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E54519" w:rsidRPr="000834D8" w14:paraId="7B2F6416" w14:textId="77777777" w:rsidTr="006A3081">
        <w:tc>
          <w:tcPr>
            <w:tcW w:w="675" w:type="dxa"/>
            <w:vMerge w:val="restart"/>
            <w:tcBorders>
              <w:top w:val="nil"/>
            </w:tcBorders>
            <w:textDirection w:val="btLr"/>
            <w:vAlign w:val="center"/>
          </w:tcPr>
          <w:p w14:paraId="7D181F6F" w14:textId="034901D1" w:rsidR="00E54519" w:rsidRPr="000834D8" w:rsidRDefault="0011627D" w:rsidP="006A3081">
            <w:pPr>
              <w:spacing w:line="332" w:lineRule="exact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Epidemiologiya</w:t>
            </w:r>
          </w:p>
        </w:tc>
        <w:tc>
          <w:tcPr>
            <w:tcW w:w="850" w:type="dxa"/>
            <w:vMerge/>
            <w:vAlign w:val="center"/>
          </w:tcPr>
          <w:p w14:paraId="217ADE98" w14:textId="77777777" w:rsidR="00E54519" w:rsidRPr="000834D8" w:rsidRDefault="00E54519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01BA2BCA" w14:textId="77777777" w:rsidR="00E54519" w:rsidRDefault="00E54519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5E2E8B32" w14:textId="4F22396A" w:rsidR="00E54519" w:rsidRPr="000834D8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Dezinfekstiya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dezinsekstiya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deratizastiya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 sterilizastiya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tadbirlarini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tashkillashtirish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3A9EDA74" w14:textId="662D2F51" w:rsidR="00E54519" w:rsidRDefault="00E54519" w:rsidP="006E02B8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E54519" w:rsidRPr="000834D8" w14:paraId="5D3F744A" w14:textId="77777777" w:rsidTr="00E54519">
        <w:tc>
          <w:tcPr>
            <w:tcW w:w="675" w:type="dxa"/>
            <w:vMerge/>
            <w:tcBorders>
              <w:top w:val="nil"/>
            </w:tcBorders>
            <w:vAlign w:val="center"/>
          </w:tcPr>
          <w:p w14:paraId="7AC6672E" w14:textId="77777777" w:rsidR="00E54519" w:rsidRPr="000834D8" w:rsidRDefault="00E54519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28715C21" w14:textId="77777777" w:rsidR="00E54519" w:rsidRPr="000834D8" w:rsidRDefault="00E54519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1FE820C0" w14:textId="77777777" w:rsidR="00E54519" w:rsidRDefault="00E54519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273D3986" w14:textId="1D72C80C" w:rsidR="00E54519" w:rsidRPr="000834D8" w:rsidRDefault="0011627D" w:rsidP="00A90D98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kasalliklarning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immunoprofilakasini</w:t>
            </w:r>
            <w:r w:rsidR="00E54519" w:rsidRPr="00EE0C9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A90D98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A90D98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shoshilinch</w:t>
            </w:r>
            <w:r w:rsidR="00A90D98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profilaktikasini</w:t>
            </w:r>
            <w:r w:rsidR="00A90D98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tashkil</w:t>
            </w:r>
            <w:r w:rsidR="00A90D98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etish</w:t>
            </w:r>
            <w:r w:rsidR="00A90D98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Vakstinoprofi</w:t>
            </w:r>
            <w:r w:rsid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laktikaning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immunologik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klinik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tisodiy samaradorligini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olash</w:t>
            </w:r>
            <w:r w:rsidR="00E5451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72D48000" w14:textId="543E14D1" w:rsidR="00E54519" w:rsidRDefault="00E54519" w:rsidP="006E02B8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E54519" w:rsidRPr="000834D8" w14:paraId="6A00059F" w14:textId="77777777" w:rsidTr="00E54519">
        <w:tc>
          <w:tcPr>
            <w:tcW w:w="675" w:type="dxa"/>
            <w:vMerge/>
            <w:tcBorders>
              <w:top w:val="nil"/>
              <w:bottom w:val="nil"/>
            </w:tcBorders>
            <w:vAlign w:val="center"/>
          </w:tcPr>
          <w:p w14:paraId="785174C3" w14:textId="77777777" w:rsidR="00E54519" w:rsidRPr="000834D8" w:rsidRDefault="00E54519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67F956E5" w14:textId="77777777" w:rsidR="00E54519" w:rsidRPr="000834D8" w:rsidRDefault="00E54519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3878B59" w14:textId="77777777" w:rsidR="00E54519" w:rsidRDefault="00E54519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61F9AE58" w14:textId="2DFA8CEC" w:rsidR="00E54519" w:rsidRPr="000834D8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nazorati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profilaktikasining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asosiy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yo’nalishlarini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ani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lab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olishda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idagi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ta’limot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nazariyalaridan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foydalana</w:t>
            </w:r>
            <w:r w:rsidR="00E54519" w:rsidRPr="00850480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olish</w:t>
            </w:r>
          </w:p>
        </w:tc>
        <w:tc>
          <w:tcPr>
            <w:tcW w:w="673" w:type="dxa"/>
            <w:vAlign w:val="center"/>
          </w:tcPr>
          <w:p w14:paraId="42A25E14" w14:textId="6D4A8D2F" w:rsidR="00E54519" w:rsidRDefault="00E54519" w:rsidP="006E02B8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6A3081" w:rsidRPr="000834D8" w14:paraId="7C05D8CD" w14:textId="77777777" w:rsidTr="0079529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7663A546" w14:textId="77777777" w:rsidR="006A3081" w:rsidRPr="000834D8" w:rsidRDefault="006A308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7C86AA9" w14:textId="0660C83E" w:rsidR="006A3081" w:rsidRPr="000834D8" w:rsidRDefault="0011627D" w:rsidP="006A3081">
            <w:pPr>
              <w:spacing w:line="332" w:lineRule="exact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6A308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xususiyatlari</w:t>
            </w:r>
          </w:p>
        </w:tc>
        <w:tc>
          <w:tcPr>
            <w:tcW w:w="1701" w:type="dxa"/>
            <w:vMerge w:val="restart"/>
            <w:vAlign w:val="center"/>
          </w:tcPr>
          <w:p w14:paraId="0EB0B588" w14:textId="77C37834" w:rsidR="006A3081" w:rsidRDefault="0011627D" w:rsidP="006A3081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6A308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6A308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xususiyatlari</w:t>
            </w:r>
          </w:p>
        </w:tc>
        <w:tc>
          <w:tcPr>
            <w:tcW w:w="5387" w:type="dxa"/>
            <w:vAlign w:val="center"/>
          </w:tcPr>
          <w:p w14:paraId="2C30D79B" w14:textId="61785AC9" w:rsidR="006A3081" w:rsidRPr="00850480" w:rsidRDefault="0011627D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Infekstion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noinfekstion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kasalliklarning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xususiyatlari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68CC2DCC" w14:textId="2E5095F2" w:rsidR="006A3081" w:rsidRDefault="006A3081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6A3081" w:rsidRPr="000834D8" w14:paraId="7AA68845" w14:textId="77777777" w:rsidTr="00E54519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458B58F8" w14:textId="77777777" w:rsidR="006A3081" w:rsidRPr="000834D8" w:rsidRDefault="006A308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0DE10DB2" w14:textId="77777777" w:rsidR="006A3081" w:rsidRPr="000834D8" w:rsidRDefault="006A308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0DD712D9" w14:textId="77777777" w:rsidR="006A3081" w:rsidRDefault="006A3081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0EFAD69E" w14:textId="2619574C" w:rsidR="006A3081" w:rsidRPr="00850480" w:rsidRDefault="0011627D" w:rsidP="00A90D98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Ichak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ko’rinish</w:t>
            </w:r>
            <w:r w:rsidR="006A308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larining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taxlilini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Ichak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</w:t>
            </w:r>
            <w:r w:rsidR="006A308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larda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o’tkaziladigan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 sifati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 samaradorli</w:t>
            </w:r>
            <w:r w:rsidR="006A308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gini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olash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O’zbekistonda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virusli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gepatitlar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muammosi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Virusli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gepatitlarning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etiologik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xususiyatlari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48081F53" w14:textId="51F877D2" w:rsidR="006A3081" w:rsidRDefault="006A3081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6A3081" w:rsidRPr="000834D8" w14:paraId="2945EF02" w14:textId="77777777" w:rsidTr="00E54519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5D20BAB0" w14:textId="77777777" w:rsidR="006A3081" w:rsidRPr="000834D8" w:rsidRDefault="006A308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4BA6E075" w14:textId="77777777" w:rsidR="006A3081" w:rsidRPr="000834D8" w:rsidRDefault="006A308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5BFDBF45" w14:textId="77777777" w:rsidR="006A3081" w:rsidRDefault="006A3081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309FA0F2" w14:textId="134B8EC4" w:rsidR="006A3081" w:rsidRPr="00850480" w:rsidRDefault="0011627D" w:rsidP="0000481C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Aerozol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ko’rinishlarining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taxlilini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Aerozol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infekstiyalarda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o’tkaziladigan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 sifati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 samaradorligini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olash</w:t>
            </w:r>
            <w:r w:rsidR="006A3081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673" w:type="dxa"/>
            <w:vAlign w:val="center"/>
          </w:tcPr>
          <w:p w14:paraId="76EE2673" w14:textId="21B2AEE6" w:rsidR="006A3081" w:rsidRDefault="006A3081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0B1001" w:rsidRPr="000834D8" w14:paraId="43FD42EB" w14:textId="77777777" w:rsidTr="00E54519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08FD9D8B" w14:textId="77777777" w:rsidR="000B1001" w:rsidRPr="000834D8" w:rsidRDefault="000B100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4919672" w14:textId="77777777" w:rsidR="000B1001" w:rsidRPr="000834D8" w:rsidRDefault="000B100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04548B0" w14:textId="77777777" w:rsidR="000B1001" w:rsidRDefault="000B1001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Merge w:val="restart"/>
            <w:vAlign w:val="center"/>
          </w:tcPr>
          <w:p w14:paraId="5D026765" w14:textId="09B95D29" w:rsidR="000B1001" w:rsidRPr="00795291" w:rsidRDefault="0011627D" w:rsidP="0035170C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Gripp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COVID-19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infekstiyasi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virusli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gepatitlar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OIV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OITS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infekstiyalari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– XXI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asr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muammolari</w:t>
            </w:r>
            <w:r w:rsidR="0000481C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Merge w:val="restart"/>
            <w:vAlign w:val="center"/>
          </w:tcPr>
          <w:p w14:paraId="40457744" w14:textId="2E1998A8" w:rsidR="000B1001" w:rsidRDefault="000B1001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0B1001" w:rsidRPr="000834D8" w14:paraId="20107F64" w14:textId="77777777" w:rsidTr="0079529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62835213" w14:textId="77777777" w:rsidR="000B1001" w:rsidRPr="000834D8" w:rsidRDefault="000B100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62F07BD7" w14:textId="77777777" w:rsidR="000B1001" w:rsidRPr="000834D8" w:rsidRDefault="000B1001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3ECBD83F" w14:textId="77777777" w:rsidR="000B1001" w:rsidRDefault="000B1001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Merge/>
            <w:vAlign w:val="center"/>
          </w:tcPr>
          <w:p w14:paraId="2D33CD5E" w14:textId="4599588E" w:rsidR="000B1001" w:rsidRPr="00850480" w:rsidRDefault="000B1001" w:rsidP="00CC720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673" w:type="dxa"/>
            <w:vMerge/>
            <w:vAlign w:val="center"/>
          </w:tcPr>
          <w:p w14:paraId="375A58E1" w14:textId="1D68F078" w:rsidR="000B1001" w:rsidRDefault="000B1001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</w:tr>
      <w:tr w:rsidR="0000481C" w:rsidRPr="0000481C" w14:paraId="50F45F79" w14:textId="77777777" w:rsidTr="0079529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3797AE0E" w14:textId="77777777" w:rsidR="0000481C" w:rsidRPr="000834D8" w:rsidRDefault="0000481C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Align w:val="center"/>
          </w:tcPr>
          <w:p w14:paraId="50FD1751" w14:textId="77777777" w:rsidR="0000481C" w:rsidRPr="000834D8" w:rsidRDefault="0000481C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8745C2A" w14:textId="6CA8E768" w:rsidR="0000481C" w:rsidRDefault="0011627D" w:rsidP="0000481C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Kasalxona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ichi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infekstiyalari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30073A6" w14:textId="246D6184" w:rsidR="0000481C" w:rsidRPr="00850480" w:rsidRDefault="0011627D" w:rsidP="0000481C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Davolash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muassasalariga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olib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kiritilishining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yo’llari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Gospital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stiyalar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lastRenderedPageBreak/>
              <w:t>infekstiya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manbayi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tar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alish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yo’llari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omillari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Kasalxona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ichi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infekstiyalarining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KII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etiologik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tarkibi</w:t>
            </w:r>
            <w:r w:rsidR="0000481C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Kasalxona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ichi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stiyalar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ko’rinishlarining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taxlilini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673" w:type="dxa"/>
            <w:vAlign w:val="center"/>
          </w:tcPr>
          <w:p w14:paraId="03619095" w14:textId="3037183B" w:rsidR="0000481C" w:rsidRDefault="0000481C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lastRenderedPageBreak/>
              <w:t>3.1.1</w:t>
            </w:r>
          </w:p>
        </w:tc>
      </w:tr>
      <w:tr w:rsidR="0000481C" w:rsidRPr="0000481C" w14:paraId="3E96CAD0" w14:textId="77777777" w:rsidTr="0079529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5278E837" w14:textId="77777777" w:rsidR="0000481C" w:rsidRPr="000834D8" w:rsidRDefault="0000481C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Align w:val="center"/>
          </w:tcPr>
          <w:p w14:paraId="03716BBD" w14:textId="77777777" w:rsidR="0000481C" w:rsidRPr="000834D8" w:rsidRDefault="0000481C" w:rsidP="006E3501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313ED866" w14:textId="77777777" w:rsidR="0000481C" w:rsidRDefault="0000481C" w:rsidP="006E02B8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5300975F" w14:textId="16ABBF40" w:rsidR="0000481C" w:rsidRPr="0035170C" w:rsidRDefault="0011627D" w:rsidP="0000481C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Kasalxona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ichi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gemokontakt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ko’rinishlarining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taxlilini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o’tkazish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O’tkazilgan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profilaktik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 sifati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 samaradorli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gini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olash</w:t>
            </w:r>
            <w:r w:rsidR="0000481C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58BBFAF1" w14:textId="4CA9533E" w:rsidR="0000481C" w:rsidRDefault="0000481C" w:rsidP="00E5451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3.1.2</w:t>
            </w:r>
          </w:p>
        </w:tc>
      </w:tr>
      <w:tr w:rsidR="00A01239" w:rsidRPr="00A01239" w14:paraId="5C875035" w14:textId="77777777" w:rsidTr="0079529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03BCE396" w14:textId="77777777" w:rsidR="00A01239" w:rsidRPr="000834D8" w:rsidRDefault="00A01239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0739217" w14:textId="77777777" w:rsidR="00A01239" w:rsidRPr="000834D8" w:rsidRDefault="00A01239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CB8305A" w14:textId="41D2C66D" w:rsidR="00A01239" w:rsidRDefault="0011627D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Parazitar</w:t>
            </w:r>
            <w:r w:rsidR="005C43C3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</w:p>
        </w:tc>
        <w:tc>
          <w:tcPr>
            <w:tcW w:w="5387" w:type="dxa"/>
            <w:vAlign w:val="center"/>
          </w:tcPr>
          <w:p w14:paraId="7123EF25" w14:textId="6B487CAC" w:rsidR="00A01239" w:rsidRPr="00850480" w:rsidRDefault="0011627D" w:rsidP="00A01239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Parazitar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larida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o’tkazilishini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tashkillashtirish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nazorat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ilish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Bezgak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kasalligi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</w:t>
            </w:r>
            <w:r w:rsid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gik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nazorati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algoritmi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673" w:type="dxa"/>
            <w:vAlign w:val="center"/>
          </w:tcPr>
          <w:p w14:paraId="0A9A4CF7" w14:textId="6DA4FC63" w:rsidR="00A01239" w:rsidRDefault="0000481C" w:rsidP="0000481C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 w:rsidR="00A01239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A01239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A01239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A01239"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A01239" w:rsidRPr="00A01239" w14:paraId="03A78238" w14:textId="77777777" w:rsidTr="0079529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63487A89" w14:textId="77777777" w:rsidR="00A01239" w:rsidRPr="000834D8" w:rsidRDefault="00A01239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6E91D254" w14:textId="77777777" w:rsidR="00A01239" w:rsidRPr="000834D8" w:rsidRDefault="00A01239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B3EC451" w14:textId="77777777" w:rsidR="00A01239" w:rsidRDefault="00A01239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61FE5587" w14:textId="5C7DFA34" w:rsidR="00A01239" w:rsidRPr="00795291" w:rsidRDefault="0011627D" w:rsidP="00A01239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Gelmintozlar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jarayoni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namoyon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bo’lish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ko’rinishlarini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olash</w:t>
            </w:r>
            <w:r w:rsidR="00A01239" w:rsidRPr="00795291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Gelmintozdar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mik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larini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shakillanishga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olib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keladigan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shart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sharoitlarni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ani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lay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olish</w:t>
            </w:r>
            <w:r w:rsidR="00A01239" w:rsidRPr="00A01239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752410DA" w14:textId="6BB4DF9B" w:rsidR="00A01239" w:rsidRDefault="00FE3B06" w:rsidP="00FE3B06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4</w:t>
            </w:r>
            <w:r w:rsidR="00A01239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A01239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A01239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="00A01239"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5C43C3" w:rsidRPr="000B1001" w14:paraId="2140B732" w14:textId="77777777" w:rsidTr="000B100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61BAD48D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791BFC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C336890" w14:textId="757699F8" w:rsidR="005C43C3" w:rsidRDefault="0011627D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O’ta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xavfli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yu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umli</w:t>
            </w:r>
            <w:r w:rsidR="005C43C3" w:rsidRPr="00A90D98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kasalliklar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epidemiologik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xususiyatlari</w:t>
            </w:r>
          </w:p>
        </w:tc>
        <w:tc>
          <w:tcPr>
            <w:tcW w:w="5387" w:type="dxa"/>
            <w:vMerge w:val="restart"/>
            <w:vAlign w:val="center"/>
          </w:tcPr>
          <w:p w14:paraId="3B3F4A3C" w14:textId="2C52C961" w:rsidR="005C43C3" w:rsidRPr="00795291" w:rsidRDefault="0011627D" w:rsidP="00A01239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Karantin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xavfli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larida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o’tkazilishini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amalga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oshirish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Karantin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xavfli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epidemik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o’cho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larida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imoya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kiyimlarini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to’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g’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ri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kiyish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echish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tartibi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Merge w:val="restart"/>
            <w:vAlign w:val="center"/>
          </w:tcPr>
          <w:p w14:paraId="060FA52F" w14:textId="4F25E57D" w:rsidR="005C43C3" w:rsidRDefault="00FE3B06" w:rsidP="005C43C3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5</w:t>
            </w:r>
            <w:r w:rsidR="005C43C3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5C43C3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5C43C3"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5C43C3" w:rsidRPr="000B1001" w14:paraId="3DF0A1E8" w14:textId="77777777" w:rsidTr="000B100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23C000AE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17E6CCAF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0C471544" w14:textId="77777777" w:rsidR="005C43C3" w:rsidRDefault="005C43C3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Merge/>
            <w:vAlign w:val="center"/>
          </w:tcPr>
          <w:p w14:paraId="1E079451" w14:textId="61D948B0" w:rsidR="005C43C3" w:rsidRPr="00795291" w:rsidRDefault="005C43C3" w:rsidP="00A01239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673" w:type="dxa"/>
            <w:vMerge/>
            <w:vAlign w:val="center"/>
          </w:tcPr>
          <w:p w14:paraId="23D1AD43" w14:textId="1FD8E04C" w:rsidR="005C43C3" w:rsidRDefault="005C43C3" w:rsidP="00A012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</w:tr>
      <w:tr w:rsidR="005C43C3" w:rsidRPr="000B1001" w14:paraId="06B57F68" w14:textId="77777777" w:rsidTr="000B100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416FA984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73C7042B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34F7CFF2" w14:textId="77777777" w:rsidR="005C43C3" w:rsidRDefault="005C43C3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21F1472A" w14:textId="62C9CA99" w:rsidR="005C43C3" w:rsidRPr="00795291" w:rsidRDefault="0011627D" w:rsidP="0000481C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Karantin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xavfli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infekstiyalarga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kurashish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bo’yicha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o’tkaziladigan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 sifati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 samaradorligini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olash</w:t>
            </w:r>
            <w:r w:rsidR="005C43C3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673" w:type="dxa"/>
            <w:vAlign w:val="center"/>
          </w:tcPr>
          <w:p w14:paraId="4043DE57" w14:textId="20CFA7CB" w:rsidR="005C43C3" w:rsidRDefault="00FE3B06" w:rsidP="005C43C3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5</w:t>
            </w:r>
            <w:r w:rsidR="005C43C3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5C43C3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2</w:t>
            </w:r>
            <w:r w:rsidR="005C43C3"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00481C" w:rsidRPr="00FA0B5C" w14:paraId="56C561B2" w14:textId="77777777" w:rsidTr="000B100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2D3919AA" w14:textId="77777777" w:rsidR="0000481C" w:rsidRPr="000834D8" w:rsidRDefault="0000481C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029A64EE" w14:textId="77777777" w:rsidR="0000481C" w:rsidRPr="000834D8" w:rsidRDefault="0000481C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781EAD96" w14:textId="77777777" w:rsidR="0000481C" w:rsidRDefault="0000481C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4BF65D5D" w14:textId="089C55E0" w:rsidR="0000481C" w:rsidRPr="008F6ED6" w:rsidRDefault="00FA0B5C" w:rsidP="00A01239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ozirgi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zamon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davrida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karantin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xavfli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infekstiyalarga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kurashishning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bosh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aruv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arorlarini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abul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ilish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asosiy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yo’nalish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larini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taktikasini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ani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lash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COVID-19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infekstiyasi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bosh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</w:t>
            </w:r>
            <w:r w:rsidR="0000481C" w:rsidRPr="008F6ED6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11627D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infekstiyalar</w:t>
            </w:r>
          </w:p>
        </w:tc>
        <w:tc>
          <w:tcPr>
            <w:tcW w:w="673" w:type="dxa"/>
            <w:vAlign w:val="center"/>
          </w:tcPr>
          <w:p w14:paraId="45688BBB" w14:textId="77777777" w:rsidR="0000481C" w:rsidRDefault="0000481C" w:rsidP="005C43C3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</w:p>
        </w:tc>
      </w:tr>
      <w:tr w:rsidR="005C43C3" w:rsidRPr="000B1001" w14:paraId="11FDBBFC" w14:textId="77777777" w:rsidTr="000B1001"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29E3CFE3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/>
            <w:vAlign w:val="center"/>
          </w:tcPr>
          <w:p w14:paraId="23AAF56F" w14:textId="77777777" w:rsidR="005C43C3" w:rsidRPr="000834D8" w:rsidRDefault="005C43C3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70965F1D" w14:textId="77777777" w:rsidR="005C43C3" w:rsidRDefault="005C43C3" w:rsidP="00A01239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5387" w:type="dxa"/>
            <w:vAlign w:val="center"/>
          </w:tcPr>
          <w:p w14:paraId="53CBD9CA" w14:textId="6FB10397" w:rsidR="005C43C3" w:rsidRPr="00795291" w:rsidRDefault="0011627D" w:rsidP="00A01239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Bioterrorizm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-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antimikrob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preparatlarning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amiyati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Kuydirgi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va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bioterrorizm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Bioterro</w:t>
            </w:r>
            <w:r w:rsidR="005C43C3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ristik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akt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keltirib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chi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argan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ibatlarini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yo’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otish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bo’yicha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o’tkaziladigan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epidemiyaga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arshi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chora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tadbirlar</w:t>
            </w:r>
            <w:r w:rsidR="005C43C3" w:rsidRPr="0035170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4E6EF6C5" w14:textId="0D1BA273" w:rsidR="005C43C3" w:rsidRDefault="00FE3B06" w:rsidP="005C43C3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5</w:t>
            </w:r>
            <w:r w:rsidR="005C43C3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5C43C3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3</w:t>
            </w:r>
            <w:r w:rsidR="005C43C3"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00481C" w:rsidRPr="000B1001" w14:paraId="0996990B" w14:textId="77777777" w:rsidTr="0000481C">
        <w:trPr>
          <w:cantSplit/>
          <w:trHeight w:val="1134"/>
        </w:trPr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14:paraId="2A432E5C" w14:textId="77777777" w:rsidR="0000481C" w:rsidRPr="000834D8" w:rsidRDefault="0000481C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E564999" w14:textId="5BE7B7AC" w:rsidR="0000481C" w:rsidRPr="000834D8" w:rsidRDefault="0011627D" w:rsidP="005C43C3">
            <w:pPr>
              <w:spacing w:line="332" w:lineRule="exact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Kognitiv</w:t>
            </w:r>
            <w:r w:rsidR="0000481C"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  <w:t>kompetensiya</w:t>
            </w:r>
          </w:p>
        </w:tc>
        <w:tc>
          <w:tcPr>
            <w:tcW w:w="1701" w:type="dxa"/>
            <w:vMerge w:val="restart"/>
            <w:vAlign w:val="center"/>
          </w:tcPr>
          <w:p w14:paraId="7F526C0A" w14:textId="17BA2726" w:rsidR="0000481C" w:rsidRDefault="0011627D" w:rsidP="0000481C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Manti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iy</w:t>
            </w:r>
            <w:r w:rsidR="0000481C" w:rsidRP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fikrlashga</w:t>
            </w:r>
            <w:r w:rsidR="0000481C" w:rsidRP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asoslangan</w:t>
            </w:r>
            <w:r w:rsidR="0000481C" w:rsidRP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masala</w:t>
            </w:r>
            <w:r w:rsidR="0000481C" w:rsidRP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topshiri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larn</w:t>
            </w:r>
            <w:r w:rsidR="0000481C" w:rsidRP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bajarish</w:t>
            </w:r>
            <w:r w:rsidR="0000481C" w:rsidRP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5387" w:type="dxa"/>
            <w:vAlign w:val="center"/>
          </w:tcPr>
          <w:p w14:paraId="1807A669" w14:textId="5F52669C" w:rsidR="0000481C" w:rsidRPr="005C43C3" w:rsidRDefault="0011627D" w:rsidP="005C43C3">
            <w:pPr>
              <w:spacing w:line="332" w:lineRule="exact"/>
              <w:jc w:val="both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Epidemik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jarayon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nazariyalari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onuniyatlari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amda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asosiy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epidemiologik</w:t>
            </w:r>
            <w:r w:rsidR="0000481C" w:rsidRPr="005C43C3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tushunchalar</w:t>
            </w:r>
            <w:r w:rsidR="0000481C" w:rsidRPr="005C43C3">
              <w:rPr>
                <w:rFonts w:ascii="Times New Roman" w:hAnsi="Times New Roman" w:cs="Times New Roman"/>
                <w:color w:val="000000"/>
                <w:spacing w:val="26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bo’yicha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manti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iy</w:t>
            </w:r>
            <w:r w:rsidR="0000481C" w:rsidRPr="005C43C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fikrlashga</w:t>
            </w:r>
            <w:r w:rsidR="0000481C" w:rsidRPr="005C43C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asoslangan</w:t>
            </w:r>
            <w:r w:rsidR="0000481C" w:rsidRPr="005C43C3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masalalar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grafik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va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rasmli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topshiri</w:t>
            </w:r>
            <w:r w:rsidR="00FA0B5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larni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bajara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olish</w:t>
            </w:r>
            <w:r w:rsidR="0000481C" w:rsidRPr="005C43C3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 xml:space="preserve">.  </w:t>
            </w:r>
          </w:p>
        </w:tc>
        <w:tc>
          <w:tcPr>
            <w:tcW w:w="673" w:type="dxa"/>
            <w:vAlign w:val="center"/>
          </w:tcPr>
          <w:p w14:paraId="7887B779" w14:textId="74806282" w:rsidR="0000481C" w:rsidRDefault="00FE3B06" w:rsidP="00A012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6</w:t>
            </w:r>
            <w:r w:rsidR="0000481C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00481C" w:rsidRPr="00EE0C9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.</w:t>
            </w:r>
            <w:r w:rsidR="0000481C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1</w:t>
            </w:r>
            <w:r w:rsidR="0000481C" w:rsidRPr="00EE0C9C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 </w:t>
            </w:r>
          </w:p>
        </w:tc>
      </w:tr>
      <w:tr w:rsidR="0000481C" w:rsidRPr="000B1001" w14:paraId="4225925A" w14:textId="77777777" w:rsidTr="005C43C3">
        <w:trPr>
          <w:cantSplit/>
          <w:trHeight w:val="1134"/>
        </w:trPr>
        <w:tc>
          <w:tcPr>
            <w:tcW w:w="675" w:type="dxa"/>
            <w:tcBorders>
              <w:top w:val="nil"/>
            </w:tcBorders>
            <w:vAlign w:val="center"/>
          </w:tcPr>
          <w:p w14:paraId="5A3B48E5" w14:textId="77777777" w:rsidR="0000481C" w:rsidRPr="000834D8" w:rsidRDefault="0000481C" w:rsidP="00A01239">
            <w:pPr>
              <w:spacing w:line="332" w:lineRule="exact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  <w:tc>
          <w:tcPr>
            <w:tcW w:w="850" w:type="dxa"/>
            <w:vMerge/>
            <w:textDirection w:val="btLr"/>
            <w:vAlign w:val="center"/>
          </w:tcPr>
          <w:p w14:paraId="2F6866BD" w14:textId="77777777" w:rsidR="0000481C" w:rsidRDefault="0000481C" w:rsidP="005C43C3">
            <w:pPr>
              <w:spacing w:line="332" w:lineRule="exact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533A2991" w14:textId="77777777" w:rsidR="0000481C" w:rsidRPr="00581548" w:rsidRDefault="0000481C" w:rsidP="0000481C">
            <w:pPr>
              <w:spacing w:line="332" w:lineRule="exact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9596F65" w14:textId="1F0819B6" w:rsidR="0000481C" w:rsidRPr="00A622DF" w:rsidRDefault="0011627D" w:rsidP="00A622DF">
            <w:pPr>
              <w:spacing w:line="332" w:lineRule="exact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Tibbiyot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muammolarini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o’rganish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va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 w:rsidR="00FA0B5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h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al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etish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bo’yicha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epidemiologik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yondoshishning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xususiyatlari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kasalliklar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nomenklaturasi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va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klassifikastiyasi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epidemiologik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tekshirish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usullari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epidemiologik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tashxis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diagnostika</w:t>
            </w:r>
            <w:r w:rsidR="00A622DF" w:rsidRP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asoslari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bo’yicha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vaziyatli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masalalar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organayzer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va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interfaol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texnalogiyalar</w:t>
            </w:r>
            <w:r w:rsidR="00A622D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tuza</w:t>
            </w:r>
            <w:r w:rsidR="000D5BA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olish</w:t>
            </w:r>
            <w:r w:rsidR="000D5BA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va</w:t>
            </w:r>
            <w:r w:rsidR="000D5BA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bajarish</w:t>
            </w:r>
            <w:r w:rsidR="000D5BA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73" w:type="dxa"/>
            <w:vAlign w:val="center"/>
          </w:tcPr>
          <w:p w14:paraId="77138015" w14:textId="7C500DEF" w:rsidR="0000481C" w:rsidRDefault="00FE3B06" w:rsidP="00A01239">
            <w:pPr>
              <w:spacing w:line="332" w:lineRule="exact"/>
              <w:ind w:left="-108" w:right="-1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6.1.2</w:t>
            </w:r>
          </w:p>
        </w:tc>
      </w:tr>
    </w:tbl>
    <w:p w14:paraId="092E8640" w14:textId="77777777" w:rsidR="0000481C" w:rsidRDefault="0000481C" w:rsidP="0000481C">
      <w:pPr>
        <w:spacing w:after="0" w:line="297" w:lineRule="exact"/>
        <w:ind w:left="1181" w:right="221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val="uz-Cyrl-UZ"/>
        </w:rPr>
      </w:pPr>
    </w:p>
    <w:p w14:paraId="6D4412A0" w14:textId="77777777" w:rsidR="00116AA1" w:rsidRPr="00EE0C9C" w:rsidRDefault="00116AA1" w:rsidP="0000481C">
      <w:pPr>
        <w:spacing w:before="268" w:line="332" w:lineRule="exact"/>
        <w:ind w:left="284"/>
        <w:jc w:val="both"/>
        <w:rPr>
          <w:rFonts w:ascii="Times New Roman" w:hAnsi="Times New Roman" w:cs="Times New Roman"/>
          <w:color w:val="010302"/>
          <w:lang w:val="uz-Cyrl-UZ"/>
        </w:rPr>
      </w:pPr>
    </w:p>
    <w:sectPr w:rsidR="00116AA1" w:rsidRPr="00EE0C9C" w:rsidSect="007F61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01D25" w14:textId="77777777" w:rsidR="00E40D99" w:rsidRDefault="00E40D99" w:rsidP="00BE7D02">
      <w:pPr>
        <w:spacing w:after="0" w:line="240" w:lineRule="auto"/>
      </w:pPr>
      <w:r>
        <w:separator/>
      </w:r>
    </w:p>
  </w:endnote>
  <w:endnote w:type="continuationSeparator" w:id="0">
    <w:p w14:paraId="746815F7" w14:textId="77777777" w:rsidR="00E40D99" w:rsidRDefault="00E40D99" w:rsidP="00BE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TA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C9665" w14:textId="77777777" w:rsidR="00E40D99" w:rsidRDefault="00E40D99" w:rsidP="00BE7D02">
      <w:pPr>
        <w:spacing w:after="0" w:line="240" w:lineRule="auto"/>
      </w:pPr>
      <w:r>
        <w:separator/>
      </w:r>
    </w:p>
  </w:footnote>
  <w:footnote w:type="continuationSeparator" w:id="0">
    <w:p w14:paraId="028B1FA2" w14:textId="77777777" w:rsidR="00E40D99" w:rsidRDefault="00E40D99" w:rsidP="00BE7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0D3"/>
    <w:multiLevelType w:val="hybridMultilevel"/>
    <w:tmpl w:val="356271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706369"/>
    <w:multiLevelType w:val="hybridMultilevel"/>
    <w:tmpl w:val="F81A7EAC"/>
    <w:lvl w:ilvl="0" w:tplc="2B2EE7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sz w:val="28"/>
        <w:szCs w:val="28"/>
      </w:rPr>
    </w:lvl>
    <w:lvl w:ilvl="1" w:tplc="04190003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">
    <w:nsid w:val="10303023"/>
    <w:multiLevelType w:val="hybridMultilevel"/>
    <w:tmpl w:val="B8EE3660"/>
    <w:lvl w:ilvl="0" w:tplc="72989E0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121E4BFD"/>
    <w:multiLevelType w:val="singleLevel"/>
    <w:tmpl w:val="F5DCB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12B27035"/>
    <w:multiLevelType w:val="hybridMultilevel"/>
    <w:tmpl w:val="A1688774"/>
    <w:lvl w:ilvl="0" w:tplc="0CD803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1BDA43B8"/>
    <w:multiLevelType w:val="hybridMultilevel"/>
    <w:tmpl w:val="13F4D6BC"/>
    <w:lvl w:ilvl="0" w:tplc="6D98B922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  <w:b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5D659D"/>
    <w:multiLevelType w:val="hybridMultilevel"/>
    <w:tmpl w:val="5B146804"/>
    <w:lvl w:ilvl="0" w:tplc="31FAC1B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233E2B1D"/>
    <w:multiLevelType w:val="hybridMultilevel"/>
    <w:tmpl w:val="5E460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F83EB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6F00A98"/>
    <w:multiLevelType w:val="hybridMultilevel"/>
    <w:tmpl w:val="471A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F23BA"/>
    <w:multiLevelType w:val="hybridMultilevel"/>
    <w:tmpl w:val="C346F430"/>
    <w:lvl w:ilvl="0" w:tplc="7F488B18">
      <w:start w:val="39"/>
      <w:numFmt w:val="bullet"/>
      <w:lvlText w:val="-"/>
      <w:lvlJc w:val="left"/>
      <w:pPr>
        <w:ind w:left="135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0">
    <w:nsid w:val="2A7503B0"/>
    <w:multiLevelType w:val="hybridMultilevel"/>
    <w:tmpl w:val="0EBA6B0C"/>
    <w:lvl w:ilvl="0" w:tplc="31D2B74E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  <w:b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F59183D"/>
    <w:multiLevelType w:val="hybridMultilevel"/>
    <w:tmpl w:val="D2FA407E"/>
    <w:lvl w:ilvl="0" w:tplc="C09C9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A329F"/>
    <w:multiLevelType w:val="hybridMultilevel"/>
    <w:tmpl w:val="69008580"/>
    <w:lvl w:ilvl="0" w:tplc="29E45B6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C97E9E"/>
    <w:multiLevelType w:val="hybridMultilevel"/>
    <w:tmpl w:val="1B4692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5B45443"/>
    <w:multiLevelType w:val="hybridMultilevel"/>
    <w:tmpl w:val="AB34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114CD7"/>
    <w:multiLevelType w:val="hybridMultilevel"/>
    <w:tmpl w:val="066A5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A57536"/>
    <w:multiLevelType w:val="hybridMultilevel"/>
    <w:tmpl w:val="BBB4A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9129B"/>
    <w:multiLevelType w:val="hybridMultilevel"/>
    <w:tmpl w:val="418E7862"/>
    <w:lvl w:ilvl="0" w:tplc="3D7C0A1C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>
    <w:nsid w:val="50853B08"/>
    <w:multiLevelType w:val="singleLevel"/>
    <w:tmpl w:val="AD60BB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57F87A9D"/>
    <w:multiLevelType w:val="hybridMultilevel"/>
    <w:tmpl w:val="3DD2FA7A"/>
    <w:lvl w:ilvl="0" w:tplc="BD90E39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58CA0B1F"/>
    <w:multiLevelType w:val="hybridMultilevel"/>
    <w:tmpl w:val="F81A7EAC"/>
    <w:lvl w:ilvl="0" w:tplc="2B2EE7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sz w:val="28"/>
        <w:szCs w:val="28"/>
      </w:rPr>
    </w:lvl>
    <w:lvl w:ilvl="1" w:tplc="04190003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1">
    <w:nsid w:val="606D777B"/>
    <w:multiLevelType w:val="hybridMultilevel"/>
    <w:tmpl w:val="EC8E8780"/>
    <w:lvl w:ilvl="0" w:tplc="29E45B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8635EA"/>
    <w:multiLevelType w:val="multilevel"/>
    <w:tmpl w:val="C60AE31C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4073372"/>
    <w:multiLevelType w:val="hybridMultilevel"/>
    <w:tmpl w:val="F81A7EAC"/>
    <w:lvl w:ilvl="0" w:tplc="2B2EE7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sz w:val="28"/>
        <w:szCs w:val="28"/>
      </w:rPr>
    </w:lvl>
    <w:lvl w:ilvl="1" w:tplc="04190003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24">
    <w:nsid w:val="65884F98"/>
    <w:multiLevelType w:val="hybridMultilevel"/>
    <w:tmpl w:val="E0E2E9B2"/>
    <w:lvl w:ilvl="0" w:tplc="FF5646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C5B0C"/>
    <w:multiLevelType w:val="hybridMultilevel"/>
    <w:tmpl w:val="6D105BB4"/>
    <w:lvl w:ilvl="0" w:tplc="3B429AE2"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79DF296C"/>
    <w:multiLevelType w:val="hybridMultilevel"/>
    <w:tmpl w:val="06A669B4"/>
    <w:lvl w:ilvl="0" w:tplc="C89807F0">
      <w:start w:val="6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23"/>
  </w:num>
  <w:num w:numId="5">
    <w:abstractNumId w:val="11"/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0"/>
  </w:num>
  <w:num w:numId="14">
    <w:abstractNumId w:val="3"/>
  </w:num>
  <w:num w:numId="15">
    <w:abstractNumId w:val="16"/>
  </w:num>
  <w:num w:numId="16">
    <w:abstractNumId w:val="0"/>
  </w:num>
  <w:num w:numId="17">
    <w:abstractNumId w:val="8"/>
  </w:num>
  <w:num w:numId="18">
    <w:abstractNumId w:val="13"/>
  </w:num>
  <w:num w:numId="19">
    <w:abstractNumId w:val="18"/>
  </w:num>
  <w:num w:numId="20">
    <w:abstractNumId w:val="14"/>
  </w:num>
  <w:num w:numId="21">
    <w:abstractNumId w:val="22"/>
  </w:num>
  <w:num w:numId="22">
    <w:abstractNumId w:val="20"/>
  </w:num>
  <w:num w:numId="23">
    <w:abstractNumId w:val="26"/>
  </w:num>
  <w:num w:numId="24">
    <w:abstractNumId w:val="24"/>
  </w:num>
  <w:num w:numId="25">
    <w:abstractNumId w:val="1"/>
  </w:num>
  <w:num w:numId="26">
    <w:abstractNumId w:val="9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844"/>
    <w:rsid w:val="0000481C"/>
    <w:rsid w:val="00010B12"/>
    <w:rsid w:val="00011F4D"/>
    <w:rsid w:val="00011FCE"/>
    <w:rsid w:val="0001250F"/>
    <w:rsid w:val="00012E70"/>
    <w:rsid w:val="00013655"/>
    <w:rsid w:val="000173FB"/>
    <w:rsid w:val="00017712"/>
    <w:rsid w:val="0002061C"/>
    <w:rsid w:val="00023982"/>
    <w:rsid w:val="00025A8F"/>
    <w:rsid w:val="00030329"/>
    <w:rsid w:val="0003064A"/>
    <w:rsid w:val="00030AFF"/>
    <w:rsid w:val="00042A61"/>
    <w:rsid w:val="00043CC4"/>
    <w:rsid w:val="00051457"/>
    <w:rsid w:val="0005212C"/>
    <w:rsid w:val="000577A5"/>
    <w:rsid w:val="00061427"/>
    <w:rsid w:val="00066081"/>
    <w:rsid w:val="00070475"/>
    <w:rsid w:val="0007169E"/>
    <w:rsid w:val="00073712"/>
    <w:rsid w:val="00076133"/>
    <w:rsid w:val="00076924"/>
    <w:rsid w:val="00076C94"/>
    <w:rsid w:val="000771BA"/>
    <w:rsid w:val="000806AA"/>
    <w:rsid w:val="0008101D"/>
    <w:rsid w:val="0008169D"/>
    <w:rsid w:val="00082ADF"/>
    <w:rsid w:val="000834D8"/>
    <w:rsid w:val="0008462E"/>
    <w:rsid w:val="0008545D"/>
    <w:rsid w:val="000855F6"/>
    <w:rsid w:val="00090368"/>
    <w:rsid w:val="00092C9D"/>
    <w:rsid w:val="0009409C"/>
    <w:rsid w:val="000950F1"/>
    <w:rsid w:val="00096AED"/>
    <w:rsid w:val="000A0FFF"/>
    <w:rsid w:val="000A386C"/>
    <w:rsid w:val="000A6116"/>
    <w:rsid w:val="000A763E"/>
    <w:rsid w:val="000B0160"/>
    <w:rsid w:val="000B1001"/>
    <w:rsid w:val="000B2030"/>
    <w:rsid w:val="000B558C"/>
    <w:rsid w:val="000C3338"/>
    <w:rsid w:val="000C5FE1"/>
    <w:rsid w:val="000D0FE3"/>
    <w:rsid w:val="000D3AF2"/>
    <w:rsid w:val="000D53A8"/>
    <w:rsid w:val="000D5BAC"/>
    <w:rsid w:val="000D6941"/>
    <w:rsid w:val="000D7571"/>
    <w:rsid w:val="000E143D"/>
    <w:rsid w:val="000E3551"/>
    <w:rsid w:val="000E38C4"/>
    <w:rsid w:val="000E574C"/>
    <w:rsid w:val="000E6509"/>
    <w:rsid w:val="000E65E7"/>
    <w:rsid w:val="000E7651"/>
    <w:rsid w:val="000E794C"/>
    <w:rsid w:val="000F0A9E"/>
    <w:rsid w:val="000F0CAB"/>
    <w:rsid w:val="000F1551"/>
    <w:rsid w:val="00102B52"/>
    <w:rsid w:val="00104B29"/>
    <w:rsid w:val="00107D43"/>
    <w:rsid w:val="0011301D"/>
    <w:rsid w:val="0011627D"/>
    <w:rsid w:val="001166B9"/>
    <w:rsid w:val="00116AA1"/>
    <w:rsid w:val="0012108A"/>
    <w:rsid w:val="00125C9E"/>
    <w:rsid w:val="0012752E"/>
    <w:rsid w:val="00130AD5"/>
    <w:rsid w:val="00135851"/>
    <w:rsid w:val="00136D09"/>
    <w:rsid w:val="0014164F"/>
    <w:rsid w:val="00143482"/>
    <w:rsid w:val="001435ED"/>
    <w:rsid w:val="00143ECC"/>
    <w:rsid w:val="0014420C"/>
    <w:rsid w:val="00144DD3"/>
    <w:rsid w:val="00154E49"/>
    <w:rsid w:val="00155B61"/>
    <w:rsid w:val="0015784C"/>
    <w:rsid w:val="0016187A"/>
    <w:rsid w:val="00162F83"/>
    <w:rsid w:val="001632B4"/>
    <w:rsid w:val="00163AC9"/>
    <w:rsid w:val="00163B12"/>
    <w:rsid w:val="00165F05"/>
    <w:rsid w:val="001741D8"/>
    <w:rsid w:val="001770B4"/>
    <w:rsid w:val="001774F3"/>
    <w:rsid w:val="00177AE2"/>
    <w:rsid w:val="00180F06"/>
    <w:rsid w:val="001861E2"/>
    <w:rsid w:val="00186AA4"/>
    <w:rsid w:val="00186AEE"/>
    <w:rsid w:val="001901E1"/>
    <w:rsid w:val="00190759"/>
    <w:rsid w:val="001936DD"/>
    <w:rsid w:val="00195278"/>
    <w:rsid w:val="001964AA"/>
    <w:rsid w:val="00196782"/>
    <w:rsid w:val="001A40DC"/>
    <w:rsid w:val="001A5904"/>
    <w:rsid w:val="001A68E3"/>
    <w:rsid w:val="001B2F2F"/>
    <w:rsid w:val="001B3F9F"/>
    <w:rsid w:val="001C1A77"/>
    <w:rsid w:val="001C4004"/>
    <w:rsid w:val="001C71F3"/>
    <w:rsid w:val="001D17AF"/>
    <w:rsid w:val="001D1E3A"/>
    <w:rsid w:val="001D3EE3"/>
    <w:rsid w:val="001D4E05"/>
    <w:rsid w:val="001D6A25"/>
    <w:rsid w:val="001E66EC"/>
    <w:rsid w:val="001E781F"/>
    <w:rsid w:val="001F020F"/>
    <w:rsid w:val="002009FF"/>
    <w:rsid w:val="00202FCC"/>
    <w:rsid w:val="0020755C"/>
    <w:rsid w:val="00210D15"/>
    <w:rsid w:val="00211D7F"/>
    <w:rsid w:val="00214A44"/>
    <w:rsid w:val="00217F09"/>
    <w:rsid w:val="00230574"/>
    <w:rsid w:val="0023177F"/>
    <w:rsid w:val="0023365C"/>
    <w:rsid w:val="002350B2"/>
    <w:rsid w:val="00237D8D"/>
    <w:rsid w:val="002426B5"/>
    <w:rsid w:val="002440C6"/>
    <w:rsid w:val="00246AEE"/>
    <w:rsid w:val="00254051"/>
    <w:rsid w:val="0026009F"/>
    <w:rsid w:val="0026362B"/>
    <w:rsid w:val="00264D6B"/>
    <w:rsid w:val="002764EF"/>
    <w:rsid w:val="002823AB"/>
    <w:rsid w:val="00286984"/>
    <w:rsid w:val="002871B9"/>
    <w:rsid w:val="00292040"/>
    <w:rsid w:val="00295A6E"/>
    <w:rsid w:val="00296DFD"/>
    <w:rsid w:val="002A12E3"/>
    <w:rsid w:val="002A1E75"/>
    <w:rsid w:val="002A2824"/>
    <w:rsid w:val="002A3AAF"/>
    <w:rsid w:val="002A7DB4"/>
    <w:rsid w:val="002B1752"/>
    <w:rsid w:val="002C0FC2"/>
    <w:rsid w:val="002C34E8"/>
    <w:rsid w:val="002C4C2A"/>
    <w:rsid w:val="002C74A5"/>
    <w:rsid w:val="002D1164"/>
    <w:rsid w:val="002D23B5"/>
    <w:rsid w:val="002D5112"/>
    <w:rsid w:val="002D61CF"/>
    <w:rsid w:val="002D731B"/>
    <w:rsid w:val="002E3AE9"/>
    <w:rsid w:val="002E4EAD"/>
    <w:rsid w:val="002F18D0"/>
    <w:rsid w:val="002F3D80"/>
    <w:rsid w:val="002F68DC"/>
    <w:rsid w:val="002F6A5F"/>
    <w:rsid w:val="002F7981"/>
    <w:rsid w:val="00307F83"/>
    <w:rsid w:val="003111BC"/>
    <w:rsid w:val="003128AD"/>
    <w:rsid w:val="00312B93"/>
    <w:rsid w:val="00313381"/>
    <w:rsid w:val="00313739"/>
    <w:rsid w:val="00322468"/>
    <w:rsid w:val="00323F22"/>
    <w:rsid w:val="00323F96"/>
    <w:rsid w:val="00324320"/>
    <w:rsid w:val="003244D0"/>
    <w:rsid w:val="00326CCB"/>
    <w:rsid w:val="00330527"/>
    <w:rsid w:val="00332FD7"/>
    <w:rsid w:val="00333820"/>
    <w:rsid w:val="00333B78"/>
    <w:rsid w:val="00334759"/>
    <w:rsid w:val="0033633C"/>
    <w:rsid w:val="0033652B"/>
    <w:rsid w:val="00337E2C"/>
    <w:rsid w:val="003439B4"/>
    <w:rsid w:val="00344FAD"/>
    <w:rsid w:val="00345920"/>
    <w:rsid w:val="00345A1E"/>
    <w:rsid w:val="003463FF"/>
    <w:rsid w:val="003510A4"/>
    <w:rsid w:val="0035157E"/>
    <w:rsid w:val="003515B7"/>
    <w:rsid w:val="0035170C"/>
    <w:rsid w:val="003719CA"/>
    <w:rsid w:val="00375EA9"/>
    <w:rsid w:val="00376CD9"/>
    <w:rsid w:val="003862D5"/>
    <w:rsid w:val="00394E04"/>
    <w:rsid w:val="00396819"/>
    <w:rsid w:val="003978E3"/>
    <w:rsid w:val="003A18A8"/>
    <w:rsid w:val="003A7FC1"/>
    <w:rsid w:val="003B157F"/>
    <w:rsid w:val="003B55CD"/>
    <w:rsid w:val="003B6E07"/>
    <w:rsid w:val="003C3B1A"/>
    <w:rsid w:val="003C4B75"/>
    <w:rsid w:val="003D007E"/>
    <w:rsid w:val="003D0452"/>
    <w:rsid w:val="003D0DA3"/>
    <w:rsid w:val="003D16FA"/>
    <w:rsid w:val="003D232F"/>
    <w:rsid w:val="003D2E36"/>
    <w:rsid w:val="003D405D"/>
    <w:rsid w:val="003D48D9"/>
    <w:rsid w:val="003D54AD"/>
    <w:rsid w:val="003D5B6A"/>
    <w:rsid w:val="003E41EF"/>
    <w:rsid w:val="003E4308"/>
    <w:rsid w:val="003E4A32"/>
    <w:rsid w:val="003E4AF6"/>
    <w:rsid w:val="003E4EFC"/>
    <w:rsid w:val="003E547A"/>
    <w:rsid w:val="003F0CBD"/>
    <w:rsid w:val="003F309D"/>
    <w:rsid w:val="003F525E"/>
    <w:rsid w:val="003F6F70"/>
    <w:rsid w:val="00402F0F"/>
    <w:rsid w:val="00411967"/>
    <w:rsid w:val="00417C6E"/>
    <w:rsid w:val="0042273D"/>
    <w:rsid w:val="00422D78"/>
    <w:rsid w:val="004272EE"/>
    <w:rsid w:val="00430BAD"/>
    <w:rsid w:val="00431465"/>
    <w:rsid w:val="0043670B"/>
    <w:rsid w:val="00440063"/>
    <w:rsid w:val="00440521"/>
    <w:rsid w:val="004443CC"/>
    <w:rsid w:val="00445CA6"/>
    <w:rsid w:val="004511F3"/>
    <w:rsid w:val="004532CE"/>
    <w:rsid w:val="0045731B"/>
    <w:rsid w:val="00457862"/>
    <w:rsid w:val="00460D7A"/>
    <w:rsid w:val="00464664"/>
    <w:rsid w:val="00466B5F"/>
    <w:rsid w:val="00471432"/>
    <w:rsid w:val="00472125"/>
    <w:rsid w:val="00472CF4"/>
    <w:rsid w:val="00474728"/>
    <w:rsid w:val="00475814"/>
    <w:rsid w:val="004758A7"/>
    <w:rsid w:val="00476395"/>
    <w:rsid w:val="00477C05"/>
    <w:rsid w:val="004809C6"/>
    <w:rsid w:val="00481372"/>
    <w:rsid w:val="004820A5"/>
    <w:rsid w:val="00484C95"/>
    <w:rsid w:val="00491942"/>
    <w:rsid w:val="0049251E"/>
    <w:rsid w:val="00494F25"/>
    <w:rsid w:val="004957A3"/>
    <w:rsid w:val="00497439"/>
    <w:rsid w:val="004A0EB2"/>
    <w:rsid w:val="004A342E"/>
    <w:rsid w:val="004A3BEF"/>
    <w:rsid w:val="004A3D14"/>
    <w:rsid w:val="004A439C"/>
    <w:rsid w:val="004A45B3"/>
    <w:rsid w:val="004A5F41"/>
    <w:rsid w:val="004B1E01"/>
    <w:rsid w:val="004B30CF"/>
    <w:rsid w:val="004B5E8F"/>
    <w:rsid w:val="004C0361"/>
    <w:rsid w:val="004C1F85"/>
    <w:rsid w:val="004C2EC9"/>
    <w:rsid w:val="004C36EF"/>
    <w:rsid w:val="004C4E3F"/>
    <w:rsid w:val="004C58BB"/>
    <w:rsid w:val="004C58EC"/>
    <w:rsid w:val="004D56D3"/>
    <w:rsid w:val="004D68DC"/>
    <w:rsid w:val="004D7D33"/>
    <w:rsid w:val="004E3153"/>
    <w:rsid w:val="004E742B"/>
    <w:rsid w:val="004F184D"/>
    <w:rsid w:val="004F26CD"/>
    <w:rsid w:val="004F674F"/>
    <w:rsid w:val="00502773"/>
    <w:rsid w:val="0050333E"/>
    <w:rsid w:val="005035CD"/>
    <w:rsid w:val="00503F45"/>
    <w:rsid w:val="00506F3F"/>
    <w:rsid w:val="00507E2C"/>
    <w:rsid w:val="00512A0B"/>
    <w:rsid w:val="00513B54"/>
    <w:rsid w:val="00515853"/>
    <w:rsid w:val="00521449"/>
    <w:rsid w:val="005259F7"/>
    <w:rsid w:val="00530014"/>
    <w:rsid w:val="00530DF4"/>
    <w:rsid w:val="00536E1B"/>
    <w:rsid w:val="00540F30"/>
    <w:rsid w:val="00541204"/>
    <w:rsid w:val="0054538B"/>
    <w:rsid w:val="0054642A"/>
    <w:rsid w:val="0055044B"/>
    <w:rsid w:val="00554EE7"/>
    <w:rsid w:val="00557F15"/>
    <w:rsid w:val="00561151"/>
    <w:rsid w:val="00565976"/>
    <w:rsid w:val="00566521"/>
    <w:rsid w:val="005738B6"/>
    <w:rsid w:val="00573A07"/>
    <w:rsid w:val="00574DAD"/>
    <w:rsid w:val="005755ED"/>
    <w:rsid w:val="0057620A"/>
    <w:rsid w:val="0058097D"/>
    <w:rsid w:val="00582EA4"/>
    <w:rsid w:val="00583FA1"/>
    <w:rsid w:val="00584DD0"/>
    <w:rsid w:val="00585C7E"/>
    <w:rsid w:val="005868E6"/>
    <w:rsid w:val="005871EA"/>
    <w:rsid w:val="00587C6B"/>
    <w:rsid w:val="0059515C"/>
    <w:rsid w:val="00595FAE"/>
    <w:rsid w:val="005A072E"/>
    <w:rsid w:val="005A2D28"/>
    <w:rsid w:val="005A2E3E"/>
    <w:rsid w:val="005A4783"/>
    <w:rsid w:val="005A4A66"/>
    <w:rsid w:val="005A4DF4"/>
    <w:rsid w:val="005B149D"/>
    <w:rsid w:val="005B3A9A"/>
    <w:rsid w:val="005B55DB"/>
    <w:rsid w:val="005C158B"/>
    <w:rsid w:val="005C1C5D"/>
    <w:rsid w:val="005C4170"/>
    <w:rsid w:val="005C43C3"/>
    <w:rsid w:val="005C5308"/>
    <w:rsid w:val="005D000B"/>
    <w:rsid w:val="005D1665"/>
    <w:rsid w:val="005D2596"/>
    <w:rsid w:val="005D52CC"/>
    <w:rsid w:val="005D6473"/>
    <w:rsid w:val="005E5845"/>
    <w:rsid w:val="005E701A"/>
    <w:rsid w:val="005E7CA2"/>
    <w:rsid w:val="005F0D20"/>
    <w:rsid w:val="005F1028"/>
    <w:rsid w:val="005F1865"/>
    <w:rsid w:val="005F3FFD"/>
    <w:rsid w:val="005F7874"/>
    <w:rsid w:val="00613706"/>
    <w:rsid w:val="0062235C"/>
    <w:rsid w:val="00623EB6"/>
    <w:rsid w:val="006303F2"/>
    <w:rsid w:val="006306F0"/>
    <w:rsid w:val="00630844"/>
    <w:rsid w:val="00630F22"/>
    <w:rsid w:val="006317AE"/>
    <w:rsid w:val="00634FC1"/>
    <w:rsid w:val="00635944"/>
    <w:rsid w:val="00635AD2"/>
    <w:rsid w:val="00640DE7"/>
    <w:rsid w:val="006416B3"/>
    <w:rsid w:val="00642A46"/>
    <w:rsid w:val="00645869"/>
    <w:rsid w:val="00650C1A"/>
    <w:rsid w:val="006529A7"/>
    <w:rsid w:val="006651B6"/>
    <w:rsid w:val="006733E9"/>
    <w:rsid w:val="00673826"/>
    <w:rsid w:val="00675323"/>
    <w:rsid w:val="00675A78"/>
    <w:rsid w:val="00676CDA"/>
    <w:rsid w:val="006773C3"/>
    <w:rsid w:val="00677DB6"/>
    <w:rsid w:val="0068047C"/>
    <w:rsid w:val="00683E38"/>
    <w:rsid w:val="00685572"/>
    <w:rsid w:val="00685FE6"/>
    <w:rsid w:val="00686AF2"/>
    <w:rsid w:val="0069074E"/>
    <w:rsid w:val="00691037"/>
    <w:rsid w:val="0069385D"/>
    <w:rsid w:val="00694FAB"/>
    <w:rsid w:val="00695266"/>
    <w:rsid w:val="00696400"/>
    <w:rsid w:val="006977A0"/>
    <w:rsid w:val="006A01A3"/>
    <w:rsid w:val="006A2F49"/>
    <w:rsid w:val="006A3081"/>
    <w:rsid w:val="006A3C2D"/>
    <w:rsid w:val="006A51DF"/>
    <w:rsid w:val="006B2DC3"/>
    <w:rsid w:val="006B3B45"/>
    <w:rsid w:val="006B6527"/>
    <w:rsid w:val="006B6923"/>
    <w:rsid w:val="006C0AAB"/>
    <w:rsid w:val="006C4093"/>
    <w:rsid w:val="006C5857"/>
    <w:rsid w:val="006D36FA"/>
    <w:rsid w:val="006D4C16"/>
    <w:rsid w:val="006D5112"/>
    <w:rsid w:val="006D5871"/>
    <w:rsid w:val="006D62C3"/>
    <w:rsid w:val="006D646B"/>
    <w:rsid w:val="006E02B8"/>
    <w:rsid w:val="006E0ECF"/>
    <w:rsid w:val="006E1652"/>
    <w:rsid w:val="006E2552"/>
    <w:rsid w:val="006E2A27"/>
    <w:rsid w:val="006E3501"/>
    <w:rsid w:val="006E4DBD"/>
    <w:rsid w:val="006E6598"/>
    <w:rsid w:val="006F6AFE"/>
    <w:rsid w:val="0070057F"/>
    <w:rsid w:val="0070223E"/>
    <w:rsid w:val="0070383C"/>
    <w:rsid w:val="00705D5A"/>
    <w:rsid w:val="007176C5"/>
    <w:rsid w:val="00721530"/>
    <w:rsid w:val="0072160D"/>
    <w:rsid w:val="007220FE"/>
    <w:rsid w:val="007235DA"/>
    <w:rsid w:val="0072553D"/>
    <w:rsid w:val="0072592E"/>
    <w:rsid w:val="007267FF"/>
    <w:rsid w:val="00727EBA"/>
    <w:rsid w:val="00730685"/>
    <w:rsid w:val="00730894"/>
    <w:rsid w:val="00730C6F"/>
    <w:rsid w:val="00740C68"/>
    <w:rsid w:val="007426CE"/>
    <w:rsid w:val="007451A2"/>
    <w:rsid w:val="00745216"/>
    <w:rsid w:val="007453BA"/>
    <w:rsid w:val="007463CD"/>
    <w:rsid w:val="00755C86"/>
    <w:rsid w:val="00761054"/>
    <w:rsid w:val="0076195E"/>
    <w:rsid w:val="0076371B"/>
    <w:rsid w:val="00765919"/>
    <w:rsid w:val="00776AAA"/>
    <w:rsid w:val="00782392"/>
    <w:rsid w:val="00783D36"/>
    <w:rsid w:val="007862EF"/>
    <w:rsid w:val="00787A70"/>
    <w:rsid w:val="00787C7D"/>
    <w:rsid w:val="00791D72"/>
    <w:rsid w:val="00795291"/>
    <w:rsid w:val="00795A06"/>
    <w:rsid w:val="007961B8"/>
    <w:rsid w:val="00796CE2"/>
    <w:rsid w:val="007A1B55"/>
    <w:rsid w:val="007A1CBE"/>
    <w:rsid w:val="007A4CAE"/>
    <w:rsid w:val="007A5DE9"/>
    <w:rsid w:val="007A79FA"/>
    <w:rsid w:val="007B06E5"/>
    <w:rsid w:val="007B48B8"/>
    <w:rsid w:val="007B6D39"/>
    <w:rsid w:val="007B6E00"/>
    <w:rsid w:val="007C083C"/>
    <w:rsid w:val="007C22EB"/>
    <w:rsid w:val="007C492E"/>
    <w:rsid w:val="007C5306"/>
    <w:rsid w:val="007C7D5B"/>
    <w:rsid w:val="007C7D66"/>
    <w:rsid w:val="007D3B82"/>
    <w:rsid w:val="007D5254"/>
    <w:rsid w:val="007D6BDC"/>
    <w:rsid w:val="007E1DE8"/>
    <w:rsid w:val="007E2FEF"/>
    <w:rsid w:val="007E5F13"/>
    <w:rsid w:val="007F09C5"/>
    <w:rsid w:val="007F1B1F"/>
    <w:rsid w:val="007F34B7"/>
    <w:rsid w:val="007F4187"/>
    <w:rsid w:val="007F511D"/>
    <w:rsid w:val="007F61FB"/>
    <w:rsid w:val="00803BBC"/>
    <w:rsid w:val="00803C67"/>
    <w:rsid w:val="008051BE"/>
    <w:rsid w:val="00805E16"/>
    <w:rsid w:val="0081213E"/>
    <w:rsid w:val="00813BFC"/>
    <w:rsid w:val="008140B1"/>
    <w:rsid w:val="00814262"/>
    <w:rsid w:val="00814612"/>
    <w:rsid w:val="00814E1D"/>
    <w:rsid w:val="00817E2B"/>
    <w:rsid w:val="008208B1"/>
    <w:rsid w:val="00821E68"/>
    <w:rsid w:val="00824023"/>
    <w:rsid w:val="008258A9"/>
    <w:rsid w:val="00825D09"/>
    <w:rsid w:val="008263C3"/>
    <w:rsid w:val="00826AF7"/>
    <w:rsid w:val="0082748D"/>
    <w:rsid w:val="00827AAD"/>
    <w:rsid w:val="008327CB"/>
    <w:rsid w:val="008344BF"/>
    <w:rsid w:val="00834A85"/>
    <w:rsid w:val="00840685"/>
    <w:rsid w:val="008408EE"/>
    <w:rsid w:val="00840C2D"/>
    <w:rsid w:val="0084172F"/>
    <w:rsid w:val="0084175A"/>
    <w:rsid w:val="008447CA"/>
    <w:rsid w:val="008453DD"/>
    <w:rsid w:val="0084712A"/>
    <w:rsid w:val="008477C0"/>
    <w:rsid w:val="00847B74"/>
    <w:rsid w:val="008500FB"/>
    <w:rsid w:val="00850480"/>
    <w:rsid w:val="00854856"/>
    <w:rsid w:val="00855D25"/>
    <w:rsid w:val="0086132D"/>
    <w:rsid w:val="00861AB3"/>
    <w:rsid w:val="008620E1"/>
    <w:rsid w:val="00862172"/>
    <w:rsid w:val="00863734"/>
    <w:rsid w:val="00872892"/>
    <w:rsid w:val="00875493"/>
    <w:rsid w:val="00876E84"/>
    <w:rsid w:val="00881887"/>
    <w:rsid w:val="00885DF3"/>
    <w:rsid w:val="0088614C"/>
    <w:rsid w:val="00890DB0"/>
    <w:rsid w:val="00896964"/>
    <w:rsid w:val="008969D9"/>
    <w:rsid w:val="008A0788"/>
    <w:rsid w:val="008A630D"/>
    <w:rsid w:val="008A7DB0"/>
    <w:rsid w:val="008B065E"/>
    <w:rsid w:val="008B1434"/>
    <w:rsid w:val="008B2DA1"/>
    <w:rsid w:val="008B2F31"/>
    <w:rsid w:val="008B3CE1"/>
    <w:rsid w:val="008B665F"/>
    <w:rsid w:val="008C001A"/>
    <w:rsid w:val="008C0FD9"/>
    <w:rsid w:val="008C212A"/>
    <w:rsid w:val="008C2680"/>
    <w:rsid w:val="008C5A01"/>
    <w:rsid w:val="008C61E7"/>
    <w:rsid w:val="008C6505"/>
    <w:rsid w:val="008C7216"/>
    <w:rsid w:val="008C7A6D"/>
    <w:rsid w:val="008D22EE"/>
    <w:rsid w:val="008D585C"/>
    <w:rsid w:val="008D6B25"/>
    <w:rsid w:val="008E5AAF"/>
    <w:rsid w:val="008E768F"/>
    <w:rsid w:val="008E77F3"/>
    <w:rsid w:val="008F0353"/>
    <w:rsid w:val="008F4AF6"/>
    <w:rsid w:val="008F6ED6"/>
    <w:rsid w:val="00900174"/>
    <w:rsid w:val="0090020B"/>
    <w:rsid w:val="00901B45"/>
    <w:rsid w:val="00902A67"/>
    <w:rsid w:val="0091003E"/>
    <w:rsid w:val="00912AD8"/>
    <w:rsid w:val="00914560"/>
    <w:rsid w:val="009203CF"/>
    <w:rsid w:val="0092080F"/>
    <w:rsid w:val="00926B29"/>
    <w:rsid w:val="00927D0C"/>
    <w:rsid w:val="009300C5"/>
    <w:rsid w:val="0093456E"/>
    <w:rsid w:val="00941BD9"/>
    <w:rsid w:val="009431C6"/>
    <w:rsid w:val="00945C89"/>
    <w:rsid w:val="009503FD"/>
    <w:rsid w:val="00950B85"/>
    <w:rsid w:val="00950FB2"/>
    <w:rsid w:val="0095274D"/>
    <w:rsid w:val="00954B43"/>
    <w:rsid w:val="00962C04"/>
    <w:rsid w:val="00964D2C"/>
    <w:rsid w:val="00967401"/>
    <w:rsid w:val="0097319B"/>
    <w:rsid w:val="00977E6F"/>
    <w:rsid w:val="00982F94"/>
    <w:rsid w:val="00990660"/>
    <w:rsid w:val="00991637"/>
    <w:rsid w:val="00991696"/>
    <w:rsid w:val="0099180A"/>
    <w:rsid w:val="00995A15"/>
    <w:rsid w:val="00995ACB"/>
    <w:rsid w:val="00995C85"/>
    <w:rsid w:val="00996D65"/>
    <w:rsid w:val="00997B2E"/>
    <w:rsid w:val="009A03CC"/>
    <w:rsid w:val="009A0926"/>
    <w:rsid w:val="009A10FA"/>
    <w:rsid w:val="009A2794"/>
    <w:rsid w:val="009A3D66"/>
    <w:rsid w:val="009A3F59"/>
    <w:rsid w:val="009A5E2E"/>
    <w:rsid w:val="009A724F"/>
    <w:rsid w:val="009A7422"/>
    <w:rsid w:val="009B0212"/>
    <w:rsid w:val="009B2445"/>
    <w:rsid w:val="009B3215"/>
    <w:rsid w:val="009B70FA"/>
    <w:rsid w:val="009C0533"/>
    <w:rsid w:val="009C0F64"/>
    <w:rsid w:val="009C6090"/>
    <w:rsid w:val="009D0686"/>
    <w:rsid w:val="009D2DE1"/>
    <w:rsid w:val="009D34AF"/>
    <w:rsid w:val="009D63F2"/>
    <w:rsid w:val="009E13A4"/>
    <w:rsid w:val="009E42AF"/>
    <w:rsid w:val="009E6D4C"/>
    <w:rsid w:val="009E6F45"/>
    <w:rsid w:val="009F0549"/>
    <w:rsid w:val="009F0F5B"/>
    <w:rsid w:val="009F635E"/>
    <w:rsid w:val="009F69D9"/>
    <w:rsid w:val="009F71FB"/>
    <w:rsid w:val="00A01239"/>
    <w:rsid w:val="00A01608"/>
    <w:rsid w:val="00A05837"/>
    <w:rsid w:val="00A05B9B"/>
    <w:rsid w:val="00A0616C"/>
    <w:rsid w:val="00A063F5"/>
    <w:rsid w:val="00A06EB2"/>
    <w:rsid w:val="00A10404"/>
    <w:rsid w:val="00A11DC0"/>
    <w:rsid w:val="00A16FB6"/>
    <w:rsid w:val="00A25441"/>
    <w:rsid w:val="00A25979"/>
    <w:rsid w:val="00A26472"/>
    <w:rsid w:val="00A33359"/>
    <w:rsid w:val="00A345E8"/>
    <w:rsid w:val="00A36D05"/>
    <w:rsid w:val="00A40B4D"/>
    <w:rsid w:val="00A40F8F"/>
    <w:rsid w:val="00A41097"/>
    <w:rsid w:val="00A42BDF"/>
    <w:rsid w:val="00A432CA"/>
    <w:rsid w:val="00A45412"/>
    <w:rsid w:val="00A51651"/>
    <w:rsid w:val="00A528D8"/>
    <w:rsid w:val="00A55446"/>
    <w:rsid w:val="00A55544"/>
    <w:rsid w:val="00A560E7"/>
    <w:rsid w:val="00A568F9"/>
    <w:rsid w:val="00A574A6"/>
    <w:rsid w:val="00A602C7"/>
    <w:rsid w:val="00A622DF"/>
    <w:rsid w:val="00A628E6"/>
    <w:rsid w:val="00A656C9"/>
    <w:rsid w:val="00A66611"/>
    <w:rsid w:val="00A66F5C"/>
    <w:rsid w:val="00A717FB"/>
    <w:rsid w:val="00A72AB8"/>
    <w:rsid w:val="00A75815"/>
    <w:rsid w:val="00A77151"/>
    <w:rsid w:val="00A81506"/>
    <w:rsid w:val="00A843C4"/>
    <w:rsid w:val="00A84CA3"/>
    <w:rsid w:val="00A87680"/>
    <w:rsid w:val="00A87AA2"/>
    <w:rsid w:val="00A90D98"/>
    <w:rsid w:val="00A9422F"/>
    <w:rsid w:val="00A95D26"/>
    <w:rsid w:val="00AA2921"/>
    <w:rsid w:val="00AA3510"/>
    <w:rsid w:val="00AB0287"/>
    <w:rsid w:val="00AB0586"/>
    <w:rsid w:val="00AB297F"/>
    <w:rsid w:val="00AB5CF3"/>
    <w:rsid w:val="00AC358D"/>
    <w:rsid w:val="00AC5116"/>
    <w:rsid w:val="00AD05ED"/>
    <w:rsid w:val="00AD294E"/>
    <w:rsid w:val="00AD4F20"/>
    <w:rsid w:val="00AE1929"/>
    <w:rsid w:val="00AE435A"/>
    <w:rsid w:val="00AE59DB"/>
    <w:rsid w:val="00AF1B14"/>
    <w:rsid w:val="00AF2811"/>
    <w:rsid w:val="00AF3961"/>
    <w:rsid w:val="00AF4141"/>
    <w:rsid w:val="00AF47CD"/>
    <w:rsid w:val="00AF67CD"/>
    <w:rsid w:val="00AF6BC8"/>
    <w:rsid w:val="00AF6EAF"/>
    <w:rsid w:val="00B04E22"/>
    <w:rsid w:val="00B0511E"/>
    <w:rsid w:val="00B06FA1"/>
    <w:rsid w:val="00B12039"/>
    <w:rsid w:val="00B13FD0"/>
    <w:rsid w:val="00B1532B"/>
    <w:rsid w:val="00B15C2E"/>
    <w:rsid w:val="00B20648"/>
    <w:rsid w:val="00B20E69"/>
    <w:rsid w:val="00B22B3B"/>
    <w:rsid w:val="00B22D59"/>
    <w:rsid w:val="00B325C3"/>
    <w:rsid w:val="00B32DB3"/>
    <w:rsid w:val="00B3667F"/>
    <w:rsid w:val="00B37388"/>
    <w:rsid w:val="00B40DAC"/>
    <w:rsid w:val="00B4157F"/>
    <w:rsid w:val="00B419A0"/>
    <w:rsid w:val="00B41F5F"/>
    <w:rsid w:val="00B43A0D"/>
    <w:rsid w:val="00B4798F"/>
    <w:rsid w:val="00B51A36"/>
    <w:rsid w:val="00B54BCD"/>
    <w:rsid w:val="00B61D85"/>
    <w:rsid w:val="00B63D8C"/>
    <w:rsid w:val="00B64092"/>
    <w:rsid w:val="00B72340"/>
    <w:rsid w:val="00B7324A"/>
    <w:rsid w:val="00B75B16"/>
    <w:rsid w:val="00B82782"/>
    <w:rsid w:val="00B83240"/>
    <w:rsid w:val="00B835FB"/>
    <w:rsid w:val="00B84868"/>
    <w:rsid w:val="00B8698E"/>
    <w:rsid w:val="00B94280"/>
    <w:rsid w:val="00B9514A"/>
    <w:rsid w:val="00BA3579"/>
    <w:rsid w:val="00BA5441"/>
    <w:rsid w:val="00BA5B39"/>
    <w:rsid w:val="00BA6803"/>
    <w:rsid w:val="00BA72CD"/>
    <w:rsid w:val="00BB0610"/>
    <w:rsid w:val="00BB0C5D"/>
    <w:rsid w:val="00BB2DC1"/>
    <w:rsid w:val="00BB3228"/>
    <w:rsid w:val="00BB6DF5"/>
    <w:rsid w:val="00BC14E3"/>
    <w:rsid w:val="00BC2A8F"/>
    <w:rsid w:val="00BC391F"/>
    <w:rsid w:val="00BC475A"/>
    <w:rsid w:val="00BC7DAB"/>
    <w:rsid w:val="00BD1711"/>
    <w:rsid w:val="00BD2E6B"/>
    <w:rsid w:val="00BD4092"/>
    <w:rsid w:val="00BD4358"/>
    <w:rsid w:val="00BD5C80"/>
    <w:rsid w:val="00BE07FC"/>
    <w:rsid w:val="00BE0A7F"/>
    <w:rsid w:val="00BE0B24"/>
    <w:rsid w:val="00BE5AEF"/>
    <w:rsid w:val="00BE7D02"/>
    <w:rsid w:val="00BF0F84"/>
    <w:rsid w:val="00BF1AD4"/>
    <w:rsid w:val="00BF695F"/>
    <w:rsid w:val="00BF7015"/>
    <w:rsid w:val="00C008DF"/>
    <w:rsid w:val="00C0346C"/>
    <w:rsid w:val="00C04449"/>
    <w:rsid w:val="00C0770B"/>
    <w:rsid w:val="00C12890"/>
    <w:rsid w:val="00C12ADD"/>
    <w:rsid w:val="00C13962"/>
    <w:rsid w:val="00C13A76"/>
    <w:rsid w:val="00C13FB1"/>
    <w:rsid w:val="00C156DB"/>
    <w:rsid w:val="00C20AD7"/>
    <w:rsid w:val="00C23B29"/>
    <w:rsid w:val="00C301D9"/>
    <w:rsid w:val="00C31FF6"/>
    <w:rsid w:val="00C32124"/>
    <w:rsid w:val="00C3349A"/>
    <w:rsid w:val="00C33676"/>
    <w:rsid w:val="00C33B7E"/>
    <w:rsid w:val="00C37E3A"/>
    <w:rsid w:val="00C429E9"/>
    <w:rsid w:val="00C4375A"/>
    <w:rsid w:val="00C476E4"/>
    <w:rsid w:val="00C547C0"/>
    <w:rsid w:val="00C54A08"/>
    <w:rsid w:val="00C56314"/>
    <w:rsid w:val="00C564AA"/>
    <w:rsid w:val="00C578A4"/>
    <w:rsid w:val="00C62845"/>
    <w:rsid w:val="00C633D8"/>
    <w:rsid w:val="00C6481D"/>
    <w:rsid w:val="00C67692"/>
    <w:rsid w:val="00C67D1A"/>
    <w:rsid w:val="00C71710"/>
    <w:rsid w:val="00C722FD"/>
    <w:rsid w:val="00C72321"/>
    <w:rsid w:val="00C72CAB"/>
    <w:rsid w:val="00C75B91"/>
    <w:rsid w:val="00C76E8C"/>
    <w:rsid w:val="00C77198"/>
    <w:rsid w:val="00C77C48"/>
    <w:rsid w:val="00C856C1"/>
    <w:rsid w:val="00C86F03"/>
    <w:rsid w:val="00C901AF"/>
    <w:rsid w:val="00C93F0A"/>
    <w:rsid w:val="00C97750"/>
    <w:rsid w:val="00CA3B65"/>
    <w:rsid w:val="00CA600F"/>
    <w:rsid w:val="00CA7009"/>
    <w:rsid w:val="00CB413C"/>
    <w:rsid w:val="00CB571D"/>
    <w:rsid w:val="00CB7E08"/>
    <w:rsid w:val="00CC12E6"/>
    <w:rsid w:val="00CC18E9"/>
    <w:rsid w:val="00CC1E13"/>
    <w:rsid w:val="00CC3226"/>
    <w:rsid w:val="00CC6860"/>
    <w:rsid w:val="00CC7203"/>
    <w:rsid w:val="00CD26CD"/>
    <w:rsid w:val="00CD3871"/>
    <w:rsid w:val="00CD3DA4"/>
    <w:rsid w:val="00CD62BA"/>
    <w:rsid w:val="00CD6468"/>
    <w:rsid w:val="00CE2856"/>
    <w:rsid w:val="00CE326C"/>
    <w:rsid w:val="00CE4E5F"/>
    <w:rsid w:val="00CF3F68"/>
    <w:rsid w:val="00CF72C7"/>
    <w:rsid w:val="00CF76F2"/>
    <w:rsid w:val="00D02E55"/>
    <w:rsid w:val="00D07682"/>
    <w:rsid w:val="00D10A43"/>
    <w:rsid w:val="00D14018"/>
    <w:rsid w:val="00D16268"/>
    <w:rsid w:val="00D23A4A"/>
    <w:rsid w:val="00D2695C"/>
    <w:rsid w:val="00D304D6"/>
    <w:rsid w:val="00D34199"/>
    <w:rsid w:val="00D349B6"/>
    <w:rsid w:val="00D34BDE"/>
    <w:rsid w:val="00D3605F"/>
    <w:rsid w:val="00D40804"/>
    <w:rsid w:val="00D40BB1"/>
    <w:rsid w:val="00D413E9"/>
    <w:rsid w:val="00D42599"/>
    <w:rsid w:val="00D43BEE"/>
    <w:rsid w:val="00D4561D"/>
    <w:rsid w:val="00D52DA9"/>
    <w:rsid w:val="00D55EDF"/>
    <w:rsid w:val="00D55FB0"/>
    <w:rsid w:val="00D651DB"/>
    <w:rsid w:val="00D65E2F"/>
    <w:rsid w:val="00D70B1C"/>
    <w:rsid w:val="00D821DE"/>
    <w:rsid w:val="00D8374C"/>
    <w:rsid w:val="00D84E7B"/>
    <w:rsid w:val="00D86D73"/>
    <w:rsid w:val="00D876FB"/>
    <w:rsid w:val="00D878A3"/>
    <w:rsid w:val="00D9097C"/>
    <w:rsid w:val="00D94FFC"/>
    <w:rsid w:val="00D95B16"/>
    <w:rsid w:val="00D97AA6"/>
    <w:rsid w:val="00DA18C3"/>
    <w:rsid w:val="00DA30F4"/>
    <w:rsid w:val="00DA5085"/>
    <w:rsid w:val="00DA5272"/>
    <w:rsid w:val="00DA65D8"/>
    <w:rsid w:val="00DB08E4"/>
    <w:rsid w:val="00DB14C8"/>
    <w:rsid w:val="00DB1811"/>
    <w:rsid w:val="00DB183A"/>
    <w:rsid w:val="00DB26E0"/>
    <w:rsid w:val="00DC3662"/>
    <w:rsid w:val="00DD1554"/>
    <w:rsid w:val="00DD2A1F"/>
    <w:rsid w:val="00DD4518"/>
    <w:rsid w:val="00DD5503"/>
    <w:rsid w:val="00DD70C0"/>
    <w:rsid w:val="00DE0ACD"/>
    <w:rsid w:val="00DF0224"/>
    <w:rsid w:val="00DF16A7"/>
    <w:rsid w:val="00DF2DC8"/>
    <w:rsid w:val="00DF2E61"/>
    <w:rsid w:val="00DF382B"/>
    <w:rsid w:val="00DF6325"/>
    <w:rsid w:val="00DF7ED4"/>
    <w:rsid w:val="00E01207"/>
    <w:rsid w:val="00E039DA"/>
    <w:rsid w:val="00E10BAE"/>
    <w:rsid w:val="00E115AA"/>
    <w:rsid w:val="00E13D08"/>
    <w:rsid w:val="00E14134"/>
    <w:rsid w:val="00E1696F"/>
    <w:rsid w:val="00E17D63"/>
    <w:rsid w:val="00E201CC"/>
    <w:rsid w:val="00E216A0"/>
    <w:rsid w:val="00E21C73"/>
    <w:rsid w:val="00E2232C"/>
    <w:rsid w:val="00E243B5"/>
    <w:rsid w:val="00E24BC4"/>
    <w:rsid w:val="00E24BE3"/>
    <w:rsid w:val="00E34D54"/>
    <w:rsid w:val="00E35AF7"/>
    <w:rsid w:val="00E40312"/>
    <w:rsid w:val="00E40D99"/>
    <w:rsid w:val="00E42720"/>
    <w:rsid w:val="00E4561F"/>
    <w:rsid w:val="00E5061C"/>
    <w:rsid w:val="00E50B88"/>
    <w:rsid w:val="00E50C13"/>
    <w:rsid w:val="00E51AB9"/>
    <w:rsid w:val="00E51B4D"/>
    <w:rsid w:val="00E52ADC"/>
    <w:rsid w:val="00E53B38"/>
    <w:rsid w:val="00E54519"/>
    <w:rsid w:val="00E578F9"/>
    <w:rsid w:val="00E57F77"/>
    <w:rsid w:val="00E61C9D"/>
    <w:rsid w:val="00E646C8"/>
    <w:rsid w:val="00E67278"/>
    <w:rsid w:val="00E67C80"/>
    <w:rsid w:val="00E716BE"/>
    <w:rsid w:val="00E719D9"/>
    <w:rsid w:val="00E7611B"/>
    <w:rsid w:val="00E76312"/>
    <w:rsid w:val="00E861E0"/>
    <w:rsid w:val="00E90397"/>
    <w:rsid w:val="00E90483"/>
    <w:rsid w:val="00E94D02"/>
    <w:rsid w:val="00E95B01"/>
    <w:rsid w:val="00E95FC5"/>
    <w:rsid w:val="00EA4441"/>
    <w:rsid w:val="00EA6463"/>
    <w:rsid w:val="00EA67D8"/>
    <w:rsid w:val="00EB1134"/>
    <w:rsid w:val="00EB1AEE"/>
    <w:rsid w:val="00EB26A7"/>
    <w:rsid w:val="00EB42DE"/>
    <w:rsid w:val="00EB6009"/>
    <w:rsid w:val="00EC26BB"/>
    <w:rsid w:val="00ED0DB0"/>
    <w:rsid w:val="00ED3A9D"/>
    <w:rsid w:val="00ED5069"/>
    <w:rsid w:val="00ED5B87"/>
    <w:rsid w:val="00ED64A0"/>
    <w:rsid w:val="00ED660D"/>
    <w:rsid w:val="00ED7016"/>
    <w:rsid w:val="00ED7F46"/>
    <w:rsid w:val="00EE0C9C"/>
    <w:rsid w:val="00EE29B9"/>
    <w:rsid w:val="00EE2C15"/>
    <w:rsid w:val="00EE44FC"/>
    <w:rsid w:val="00EF041F"/>
    <w:rsid w:val="00EF2033"/>
    <w:rsid w:val="00EF31ED"/>
    <w:rsid w:val="00EF6E5F"/>
    <w:rsid w:val="00EF7F9F"/>
    <w:rsid w:val="00F01647"/>
    <w:rsid w:val="00F029D7"/>
    <w:rsid w:val="00F05B57"/>
    <w:rsid w:val="00F06F5A"/>
    <w:rsid w:val="00F07625"/>
    <w:rsid w:val="00F07A08"/>
    <w:rsid w:val="00F114D0"/>
    <w:rsid w:val="00F11D34"/>
    <w:rsid w:val="00F1263F"/>
    <w:rsid w:val="00F12E56"/>
    <w:rsid w:val="00F12FAA"/>
    <w:rsid w:val="00F1421C"/>
    <w:rsid w:val="00F177AF"/>
    <w:rsid w:val="00F20C75"/>
    <w:rsid w:val="00F2403E"/>
    <w:rsid w:val="00F2418F"/>
    <w:rsid w:val="00F24D3A"/>
    <w:rsid w:val="00F2516C"/>
    <w:rsid w:val="00F25F2B"/>
    <w:rsid w:val="00F30D0C"/>
    <w:rsid w:val="00F363AE"/>
    <w:rsid w:val="00F40A63"/>
    <w:rsid w:val="00F43802"/>
    <w:rsid w:val="00F46C7D"/>
    <w:rsid w:val="00F51C90"/>
    <w:rsid w:val="00F579E5"/>
    <w:rsid w:val="00F61AD5"/>
    <w:rsid w:val="00F66026"/>
    <w:rsid w:val="00F749C4"/>
    <w:rsid w:val="00F7726D"/>
    <w:rsid w:val="00F82B2E"/>
    <w:rsid w:val="00F83964"/>
    <w:rsid w:val="00F86B31"/>
    <w:rsid w:val="00F911A2"/>
    <w:rsid w:val="00F911DC"/>
    <w:rsid w:val="00F922AC"/>
    <w:rsid w:val="00F95C1C"/>
    <w:rsid w:val="00F96014"/>
    <w:rsid w:val="00F961F9"/>
    <w:rsid w:val="00F978E8"/>
    <w:rsid w:val="00FA0B5C"/>
    <w:rsid w:val="00FA543C"/>
    <w:rsid w:val="00FA7906"/>
    <w:rsid w:val="00FB0834"/>
    <w:rsid w:val="00FB3494"/>
    <w:rsid w:val="00FB53B0"/>
    <w:rsid w:val="00FC0E1F"/>
    <w:rsid w:val="00FC1E7C"/>
    <w:rsid w:val="00FC3F72"/>
    <w:rsid w:val="00FC49EE"/>
    <w:rsid w:val="00FC5831"/>
    <w:rsid w:val="00FD3917"/>
    <w:rsid w:val="00FD5C2D"/>
    <w:rsid w:val="00FE1CB1"/>
    <w:rsid w:val="00FE38F1"/>
    <w:rsid w:val="00FE3B06"/>
    <w:rsid w:val="00FE4B5D"/>
    <w:rsid w:val="00FE4ECC"/>
    <w:rsid w:val="00FF0E5C"/>
    <w:rsid w:val="00FF0F69"/>
    <w:rsid w:val="00FF302E"/>
    <w:rsid w:val="00FF45FA"/>
    <w:rsid w:val="00FF5B37"/>
    <w:rsid w:val="00FF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07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C0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E2C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B75B1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5254"/>
    <w:pPr>
      <w:ind w:left="720"/>
      <w:contextualSpacing/>
    </w:pPr>
  </w:style>
  <w:style w:type="character" w:customStyle="1" w:styleId="Bodytext">
    <w:name w:val="Body text_"/>
    <w:basedOn w:val="a0"/>
    <w:link w:val="11"/>
    <w:rsid w:val="008263C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263C3"/>
    <w:pPr>
      <w:widowControl w:val="0"/>
      <w:shd w:val="clear" w:color="auto" w:fill="FFFFFF"/>
      <w:spacing w:after="960" w:line="629" w:lineRule="exact"/>
      <w:ind w:hanging="360"/>
      <w:jc w:val="center"/>
    </w:pPr>
    <w:rPr>
      <w:rFonts w:ascii="Times New Roman" w:eastAsia="Times New Roman" w:hAnsi="Times New Roman" w:cs="Times New Roman"/>
      <w:spacing w:val="5"/>
      <w:sz w:val="23"/>
      <w:szCs w:val="23"/>
      <w:lang w:eastAsia="en-US"/>
    </w:rPr>
  </w:style>
  <w:style w:type="character" w:customStyle="1" w:styleId="Bodytext7">
    <w:name w:val="Body text (7)_"/>
    <w:basedOn w:val="a0"/>
    <w:link w:val="Bodytext70"/>
    <w:rsid w:val="008263C3"/>
    <w:rPr>
      <w:rFonts w:ascii="Times New Roman" w:eastAsia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Bodytext70">
    <w:name w:val="Body text (7)"/>
    <w:basedOn w:val="a"/>
    <w:link w:val="Bodytext7"/>
    <w:rsid w:val="008263C3"/>
    <w:pPr>
      <w:widowControl w:val="0"/>
      <w:shd w:val="clear" w:color="auto" w:fill="FFFFFF"/>
      <w:spacing w:before="960" w:after="0" w:line="365" w:lineRule="exact"/>
      <w:jc w:val="center"/>
    </w:pPr>
    <w:rPr>
      <w:rFonts w:ascii="Times New Roman" w:eastAsia="Times New Roman" w:hAnsi="Times New Roman" w:cs="Times New Roman"/>
      <w:b/>
      <w:bCs/>
      <w:spacing w:val="8"/>
      <w:sz w:val="23"/>
      <w:szCs w:val="23"/>
      <w:lang w:eastAsia="en-US"/>
    </w:rPr>
  </w:style>
  <w:style w:type="character" w:customStyle="1" w:styleId="a4">
    <w:name w:val="Абзац списка Знак"/>
    <w:link w:val="a3"/>
    <w:uiPriority w:val="34"/>
    <w:locked/>
    <w:rsid w:val="006A2F49"/>
    <w:rPr>
      <w:rFonts w:eastAsiaTheme="minorEastAsia"/>
      <w:lang w:eastAsia="ru-RU"/>
    </w:rPr>
  </w:style>
  <w:style w:type="character" w:customStyle="1" w:styleId="a5">
    <w:name w:val="Знак Знак"/>
    <w:rsid w:val="00827AAD"/>
    <w:rPr>
      <w:rFonts w:ascii="BalticaTAD" w:hAnsi="BalticaTAD"/>
      <w:b/>
      <w:noProof w:val="0"/>
      <w:sz w:val="28"/>
      <w:lang w:val="ru-RU" w:eastAsia="ru-RU" w:bidi="ar-SA"/>
    </w:rPr>
  </w:style>
  <w:style w:type="paragraph" w:styleId="a6">
    <w:name w:val="Body Text"/>
    <w:basedOn w:val="a"/>
    <w:link w:val="a7"/>
    <w:rsid w:val="008818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8818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2C1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Normal (Web)"/>
    <w:basedOn w:val="a"/>
    <w:uiPriority w:val="99"/>
    <w:rsid w:val="00EE2C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</w:rPr>
  </w:style>
  <w:style w:type="character" w:styleId="a9">
    <w:name w:val="Strong"/>
    <w:basedOn w:val="a0"/>
    <w:qFormat/>
    <w:rsid w:val="00EE2C15"/>
    <w:rPr>
      <w:b/>
      <w:bCs/>
    </w:rPr>
  </w:style>
  <w:style w:type="paragraph" w:customStyle="1" w:styleId="text">
    <w:name w:val="text"/>
    <w:basedOn w:val="a"/>
    <w:rsid w:val="00EE2C15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a">
    <w:name w:val="Emphasis"/>
    <w:basedOn w:val="a0"/>
    <w:qFormat/>
    <w:rsid w:val="00EE2C15"/>
    <w:rPr>
      <w:i/>
      <w:iCs/>
    </w:rPr>
  </w:style>
  <w:style w:type="paragraph" w:customStyle="1" w:styleId="12">
    <w:name w:val="Обычный (веб)1"/>
    <w:basedOn w:val="a"/>
    <w:rsid w:val="00EE2C15"/>
    <w:pPr>
      <w:spacing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blecaption">
    <w:name w:val="Table caption"/>
    <w:basedOn w:val="a0"/>
    <w:rsid w:val="00EE2C1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3"/>
      <w:szCs w:val="23"/>
      <w:u w:val="single"/>
      <w:lang w:val="ru-RU"/>
    </w:rPr>
  </w:style>
  <w:style w:type="character" w:customStyle="1" w:styleId="BodytextBoldSpacing0pt">
    <w:name w:val="Body text + Bold;Spacing 0 pt"/>
    <w:basedOn w:val="Bodytext"/>
    <w:rsid w:val="00EE2C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Heading4">
    <w:name w:val="Heading #4_"/>
    <w:basedOn w:val="a0"/>
    <w:link w:val="Heading40"/>
    <w:rsid w:val="00EE2C15"/>
    <w:rPr>
      <w:rFonts w:ascii="Times New Roman" w:eastAsia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customStyle="1" w:styleId="Heading40">
    <w:name w:val="Heading #4"/>
    <w:basedOn w:val="a"/>
    <w:link w:val="Heading4"/>
    <w:rsid w:val="00EE2C15"/>
    <w:pPr>
      <w:widowControl w:val="0"/>
      <w:shd w:val="clear" w:color="auto" w:fill="FFFFFF"/>
      <w:spacing w:before="300" w:after="0" w:line="346" w:lineRule="exact"/>
      <w:ind w:hanging="340"/>
      <w:outlineLvl w:val="3"/>
    </w:pPr>
    <w:rPr>
      <w:rFonts w:ascii="Times New Roman" w:eastAsia="Times New Roman" w:hAnsi="Times New Roman" w:cs="Times New Roman"/>
      <w:b/>
      <w:bCs/>
      <w:spacing w:val="8"/>
      <w:sz w:val="23"/>
      <w:szCs w:val="23"/>
      <w:lang w:eastAsia="en-US"/>
    </w:rPr>
  </w:style>
  <w:style w:type="character" w:styleId="ab">
    <w:name w:val="Hyperlink"/>
    <w:aliases w:val="Основной текст с отступом Знак2,текст Знак1 Знак,Основной текст 1 Знак Знак Знак"/>
    <w:uiPriority w:val="99"/>
    <w:rsid w:val="00B75B1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B75B1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5B16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75B1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75B16"/>
    <w:rPr>
      <w:rFonts w:eastAsiaTheme="minorEastAsia"/>
      <w:lang w:eastAsia="ru-RU"/>
    </w:rPr>
  </w:style>
  <w:style w:type="character" w:customStyle="1" w:styleId="70">
    <w:name w:val="Заголовок 7 Знак"/>
    <w:basedOn w:val="a0"/>
    <w:link w:val="7"/>
    <w:rsid w:val="00B75B16"/>
    <w:rPr>
      <w:rFonts w:ascii="Calibri" w:eastAsia="Times New Roman" w:hAnsi="Calibri" w:cs="Times New Roman"/>
      <w:sz w:val="24"/>
      <w:szCs w:val="24"/>
    </w:rPr>
  </w:style>
  <w:style w:type="paragraph" w:customStyle="1" w:styleId="ae">
    <w:name w:val="Раздел"/>
    <w:basedOn w:val="a"/>
    <w:rsid w:val="00B75B16"/>
    <w:pPr>
      <w:tabs>
        <w:tab w:val="left" w:pos="851"/>
        <w:tab w:val="left" w:pos="1701"/>
        <w:tab w:val="right" w:leader="dot" w:pos="9639"/>
      </w:tabs>
      <w:spacing w:after="0" w:line="36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lock Text"/>
    <w:basedOn w:val="a"/>
    <w:uiPriority w:val="99"/>
    <w:unhideWhenUsed/>
    <w:rsid w:val="00513B54"/>
    <w:pPr>
      <w:tabs>
        <w:tab w:val="left" w:pos="-142"/>
      </w:tabs>
      <w:overflowPunct w:val="0"/>
      <w:autoSpaceDE w:val="0"/>
      <w:autoSpaceDN w:val="0"/>
      <w:adjustRightInd w:val="0"/>
      <w:spacing w:after="0" w:line="240" w:lineRule="auto"/>
      <w:ind w:left="207" w:right="-96"/>
      <w:jc w:val="both"/>
    </w:pPr>
    <w:rPr>
      <w:rFonts w:ascii="Times New Roman" w:eastAsia="Times New Roman" w:hAnsi="Times New Roman" w:cs="Times New Roman"/>
      <w:sz w:val="32"/>
      <w:szCs w:val="32"/>
    </w:rPr>
  </w:style>
  <w:style w:type="table" w:styleId="af0">
    <w:name w:val="Table Grid"/>
    <w:basedOn w:val="a1"/>
    <w:rsid w:val="00755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C0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1">
    <w:name w:val="header"/>
    <w:basedOn w:val="a"/>
    <w:link w:val="af2"/>
    <w:rsid w:val="00F772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rsid w:val="00F772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3">
    <w:name w:val="Body text (3)_"/>
    <w:basedOn w:val="a0"/>
    <w:link w:val="Bodytext30"/>
    <w:rsid w:val="00CD6468"/>
    <w:rPr>
      <w:rFonts w:ascii="Times New Roman" w:eastAsia="Times New Roman" w:hAnsi="Times New Roman" w:cs="Times New Roman"/>
      <w:spacing w:val="8"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CD6468"/>
    <w:pPr>
      <w:widowControl w:val="0"/>
      <w:shd w:val="clear" w:color="auto" w:fill="FFFFFF"/>
      <w:spacing w:before="960" w:after="480" w:line="0" w:lineRule="atLeast"/>
      <w:jc w:val="center"/>
    </w:pPr>
    <w:rPr>
      <w:rFonts w:ascii="Times New Roman" w:eastAsia="Times New Roman" w:hAnsi="Times New Roman" w:cs="Times New Roman"/>
      <w:spacing w:val="8"/>
      <w:sz w:val="28"/>
      <w:szCs w:val="28"/>
      <w:lang w:eastAsia="en-US"/>
    </w:rPr>
  </w:style>
  <w:style w:type="paragraph" w:customStyle="1" w:styleId="13">
    <w:name w:val="Стиль1"/>
    <w:basedOn w:val="a"/>
    <w:uiPriority w:val="99"/>
    <w:rsid w:val="00445CA6"/>
    <w:pPr>
      <w:suppressAutoHyphens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A84CA3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84CA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E76312"/>
    <w:rPr>
      <w:rFonts w:cs="Times New Roman"/>
    </w:rPr>
  </w:style>
  <w:style w:type="paragraph" w:customStyle="1" w:styleId="33">
    <w:name w:val="Стиль3"/>
    <w:basedOn w:val="a"/>
    <w:rsid w:val="00D40BB1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120">
    <w:name w:val="Основной текст (12)_"/>
    <w:link w:val="121"/>
    <w:uiPriority w:val="99"/>
    <w:rsid w:val="00705D5A"/>
    <w:rPr>
      <w:spacing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uiPriority w:val="99"/>
    <w:rsid w:val="00705D5A"/>
    <w:pPr>
      <w:widowControl w:val="0"/>
      <w:shd w:val="clear" w:color="auto" w:fill="FFFFFF"/>
      <w:spacing w:after="0" w:line="413" w:lineRule="exact"/>
      <w:ind w:hanging="380"/>
      <w:jc w:val="both"/>
    </w:pPr>
    <w:rPr>
      <w:rFonts w:eastAsiaTheme="minorHAnsi"/>
      <w:spacing w:val="10"/>
      <w:lang w:eastAsia="en-US"/>
    </w:rPr>
  </w:style>
  <w:style w:type="paragraph" w:styleId="af3">
    <w:name w:val="No Spacing"/>
    <w:uiPriority w:val="99"/>
    <w:qFormat/>
    <w:rsid w:val="00705D5A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 + Не полужирный"/>
    <w:aliases w:val="Интервал 0 pt"/>
    <w:uiPriority w:val="99"/>
    <w:rsid w:val="00F43802"/>
    <w:rPr>
      <w:rFonts w:ascii="Times New Roman" w:hAnsi="Times New Roman"/>
      <w:b/>
      <w:color w:val="000000"/>
      <w:spacing w:val="2"/>
      <w:w w:val="100"/>
      <w:position w:val="0"/>
      <w:sz w:val="25"/>
      <w:shd w:val="clear" w:color="auto" w:fill="FFFFFF"/>
      <w:lang w:val="ru-RU"/>
    </w:rPr>
  </w:style>
  <w:style w:type="paragraph" w:customStyle="1" w:styleId="22">
    <w:name w:val="Îñíîâíîé òåêñò 2"/>
    <w:basedOn w:val="a"/>
    <w:uiPriority w:val="99"/>
    <w:rsid w:val="006A01A3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/>
    </w:rPr>
  </w:style>
  <w:style w:type="paragraph" w:styleId="af4">
    <w:name w:val="footer"/>
    <w:basedOn w:val="a"/>
    <w:link w:val="af5"/>
    <w:uiPriority w:val="99"/>
    <w:unhideWhenUsed/>
    <w:rsid w:val="00BE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E7D02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7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790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"/>
    <w:basedOn w:val="a0"/>
    <w:rsid w:val="003968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4">
    <w:name w:val="Обычный3"/>
    <w:rsid w:val="005F3FFD"/>
    <w:pPr>
      <w:spacing w:after="0"/>
    </w:pPr>
    <w:rPr>
      <w:rFonts w:ascii="Arial" w:eastAsia="Arial" w:hAnsi="Arial" w:cs="Arial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C547C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Основной текст (3) + Не полужирный"/>
    <w:basedOn w:val="a0"/>
    <w:rsid w:val="007A1B5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C93F0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C93F0A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sid w:val="00460D7A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6">
    <w:name w:val="Основной текст (3)_"/>
    <w:basedOn w:val="a0"/>
    <w:link w:val="37"/>
    <w:rsid w:val="00460D7A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5">
    <w:name w:val="Заголовок №1_"/>
    <w:basedOn w:val="a0"/>
    <w:link w:val="16"/>
    <w:rsid w:val="00460D7A"/>
    <w:rPr>
      <w:rFonts w:ascii="Cambria" w:eastAsia="Cambria" w:hAnsi="Cambria" w:cs="Cambria"/>
      <w:b/>
      <w:bCs/>
      <w:spacing w:val="40"/>
      <w:sz w:val="36"/>
      <w:szCs w:val="36"/>
      <w:shd w:val="clear" w:color="auto" w:fill="FFFFFF"/>
      <w:lang w:val="en-US" w:bidi="en-US"/>
    </w:rPr>
  </w:style>
  <w:style w:type="character" w:customStyle="1" w:styleId="4">
    <w:name w:val="Основной текст (4)_"/>
    <w:basedOn w:val="a0"/>
    <w:rsid w:val="00460D7A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12pt">
    <w:name w:val="Основной текст (4) + 12 pt"/>
    <w:basedOn w:val="4"/>
    <w:rsid w:val="00460D7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15pt">
    <w:name w:val="Основной текст (4) + 15 pt"/>
    <w:basedOn w:val="4"/>
    <w:rsid w:val="00460D7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0">
    <w:name w:val="Основной текст (4)"/>
    <w:basedOn w:val="4"/>
    <w:rsid w:val="00460D7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37">
    <w:name w:val="Основной текст (3)"/>
    <w:basedOn w:val="a"/>
    <w:link w:val="36"/>
    <w:rsid w:val="00460D7A"/>
    <w:pPr>
      <w:widowControl w:val="0"/>
      <w:shd w:val="clear" w:color="auto" w:fill="FFFFFF"/>
      <w:spacing w:after="60" w:line="0" w:lineRule="atLeas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16">
    <w:name w:val="Заголовок №1"/>
    <w:basedOn w:val="a"/>
    <w:link w:val="15"/>
    <w:rsid w:val="00460D7A"/>
    <w:pPr>
      <w:widowControl w:val="0"/>
      <w:shd w:val="clear" w:color="auto" w:fill="FFFFFF"/>
      <w:spacing w:before="60" w:after="600" w:line="0" w:lineRule="atLeast"/>
      <w:outlineLvl w:val="0"/>
    </w:pPr>
    <w:rPr>
      <w:rFonts w:ascii="Cambria" w:eastAsia="Cambria" w:hAnsi="Cambria" w:cs="Cambria"/>
      <w:b/>
      <w:bCs/>
      <w:spacing w:val="40"/>
      <w:sz w:val="36"/>
      <w:szCs w:val="36"/>
      <w:lang w:val="en-US" w:eastAsia="en-US" w:bidi="en-US"/>
    </w:rPr>
  </w:style>
  <w:style w:type="paragraph" w:customStyle="1" w:styleId="41">
    <w:name w:val="Основной текст4"/>
    <w:basedOn w:val="a"/>
    <w:rsid w:val="00A10404"/>
    <w:pPr>
      <w:widowControl w:val="0"/>
      <w:shd w:val="clear" w:color="auto" w:fill="FFFFFF"/>
      <w:spacing w:after="120" w:line="317" w:lineRule="exact"/>
      <w:ind w:hanging="42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503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Body Text 2"/>
    <w:basedOn w:val="a"/>
    <w:link w:val="26"/>
    <w:unhideWhenUsed/>
    <w:rsid w:val="00143EC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6">
    <w:name w:val="Основной текст 2 Знак"/>
    <w:basedOn w:val="a0"/>
    <w:link w:val="25"/>
    <w:rsid w:val="00143EC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3887-14AE-4AC8-A56F-BDF9F6F8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dcterms:created xsi:type="dcterms:W3CDTF">2023-09-12T16:35:00Z</dcterms:created>
  <dcterms:modified xsi:type="dcterms:W3CDTF">2023-09-13T09:03:00Z</dcterms:modified>
</cp:coreProperties>
</file>