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803" w:rsidRPr="00362803" w:rsidRDefault="00362803" w:rsidP="00362803">
      <w:pPr>
        <w:widowControl/>
        <w:spacing w:after="160" w:line="259" w:lineRule="auto"/>
        <w:jc w:val="center"/>
        <w:rPr>
          <w:rFonts w:ascii="Times New Roman" w:eastAsia="Calibri" w:hAnsi="Times New Roman" w:cs="Times New Roman"/>
          <w:b/>
          <w:bCs/>
          <w:color w:val="auto"/>
          <w:kern w:val="2"/>
          <w:lang w:bidi="ar-SA"/>
        </w:rPr>
      </w:pPr>
      <w:r w:rsidRPr="00362803">
        <w:rPr>
          <w:rFonts w:ascii="Times New Roman" w:eastAsia="Calibri" w:hAnsi="Times New Roman" w:cs="Times New Roman"/>
          <w:b/>
          <w:bCs/>
          <w:color w:val="auto"/>
          <w:kern w:val="2"/>
          <w:lang w:bidi="ar-SA"/>
        </w:rPr>
        <w:t xml:space="preserve">OLIY TA’LIM MUASSASALARI </w:t>
      </w:r>
      <w:r w:rsidRPr="00362803">
        <w:rPr>
          <w:rFonts w:ascii="Times New Roman" w:eastAsia="Calibri" w:hAnsi="Times New Roman" w:cs="Times New Roman"/>
          <w:b/>
          <w:bCs/>
          <w:color w:val="auto"/>
          <w:kern w:val="2"/>
          <w:lang w:val="uz-Cyrl-UZ" w:bidi="ar-SA"/>
        </w:rPr>
        <w:t>VA ULARNING FILIALLARI, TIBBIY</w:t>
      </w:r>
      <w:r w:rsidRPr="00362803">
        <w:rPr>
          <w:rFonts w:ascii="Times New Roman" w:eastAsia="Calibri" w:hAnsi="Times New Roman" w:cs="Times New Roman"/>
          <w:b/>
          <w:bCs/>
          <w:color w:val="auto"/>
          <w:kern w:val="2"/>
          <w:lang w:bidi="ar-SA"/>
        </w:rPr>
        <w:t>O</w:t>
      </w:r>
      <w:r w:rsidRPr="00362803">
        <w:rPr>
          <w:rFonts w:ascii="Times New Roman" w:eastAsia="Calibri" w:hAnsi="Times New Roman" w:cs="Times New Roman"/>
          <w:b/>
          <w:bCs/>
          <w:color w:val="auto"/>
          <w:kern w:val="2"/>
          <w:lang w:val="uz-Cyrl-UZ" w:bidi="ar-SA"/>
        </w:rPr>
        <w:t>T XODIMLAINING KASBIY MALAKASINI RIVOJLANTIRIS</w:t>
      </w:r>
      <w:r w:rsidRPr="00362803">
        <w:rPr>
          <w:rFonts w:ascii="Times New Roman" w:eastAsia="Calibri" w:hAnsi="Times New Roman" w:cs="Times New Roman"/>
          <w:b/>
          <w:bCs/>
          <w:color w:val="auto"/>
          <w:kern w:val="2"/>
          <w:lang w:bidi="ar-SA"/>
        </w:rPr>
        <w:t>H</w:t>
      </w:r>
      <w:r w:rsidRPr="00362803">
        <w:rPr>
          <w:rFonts w:ascii="Times New Roman" w:eastAsia="Calibri" w:hAnsi="Times New Roman" w:cs="Times New Roman"/>
          <w:b/>
          <w:bCs/>
          <w:color w:val="auto"/>
          <w:kern w:val="2"/>
          <w:lang w:val="uz-Cyrl-UZ" w:bidi="ar-SA"/>
        </w:rPr>
        <w:t xml:space="preserve"> MARKAZI, RESPUBLIKA IXTISOSLAS</w:t>
      </w:r>
      <w:r w:rsidRPr="00362803">
        <w:rPr>
          <w:rFonts w:ascii="Times New Roman" w:eastAsia="Calibri" w:hAnsi="Times New Roman" w:cs="Times New Roman"/>
          <w:b/>
          <w:bCs/>
          <w:color w:val="auto"/>
          <w:kern w:val="2"/>
          <w:lang w:bidi="ar-SA"/>
        </w:rPr>
        <w:t>H</w:t>
      </w:r>
      <w:r w:rsidRPr="00362803">
        <w:rPr>
          <w:rFonts w:ascii="Times New Roman" w:eastAsia="Calibri" w:hAnsi="Times New Roman" w:cs="Times New Roman"/>
          <w:b/>
          <w:bCs/>
          <w:color w:val="auto"/>
          <w:kern w:val="2"/>
          <w:lang w:val="uz-Cyrl-UZ" w:bidi="ar-SA"/>
        </w:rPr>
        <w:t>TIRILGAN ILMIY-AMALIY TIBBIY</w:t>
      </w:r>
      <w:r w:rsidRPr="00362803">
        <w:rPr>
          <w:rFonts w:ascii="Times New Roman" w:eastAsia="Calibri" w:hAnsi="Times New Roman" w:cs="Times New Roman"/>
          <w:b/>
          <w:bCs/>
          <w:color w:val="auto"/>
          <w:kern w:val="2"/>
          <w:lang w:bidi="ar-SA"/>
        </w:rPr>
        <w:t>O</w:t>
      </w:r>
      <w:r w:rsidRPr="00362803">
        <w:rPr>
          <w:rFonts w:ascii="Times New Roman" w:eastAsia="Calibri" w:hAnsi="Times New Roman" w:cs="Times New Roman"/>
          <w:b/>
          <w:bCs/>
          <w:color w:val="auto"/>
          <w:kern w:val="2"/>
          <w:lang w:val="uz-Cyrl-UZ" w:bidi="ar-SA"/>
        </w:rPr>
        <w:t xml:space="preserve">T MARKAZLARI, ILMIY-TADQIQOT INSTITUTLARI </w:t>
      </w:r>
      <w:r w:rsidRPr="00362803">
        <w:rPr>
          <w:rFonts w:ascii="Times New Roman" w:eastAsia="Calibri" w:hAnsi="Times New Roman" w:cs="Times New Roman"/>
          <w:b/>
          <w:bCs/>
          <w:color w:val="auto"/>
          <w:kern w:val="2"/>
          <w:lang w:bidi="ar-SA"/>
        </w:rPr>
        <w:t>KLINIK ORDINATURASIGA KIRISH TEST SINOVLARIDA  PEDIATRIYA FANIDAN FOYDALANILADIGAN TEST VARIANTI TAFSILOTI</w:t>
      </w:r>
    </w:p>
    <w:p w:rsidR="00362803" w:rsidRPr="00362803" w:rsidRDefault="00362803" w:rsidP="00362803">
      <w:pPr>
        <w:widowControl/>
        <w:spacing w:after="160" w:line="259" w:lineRule="auto"/>
        <w:rPr>
          <w:rFonts w:ascii="Times New Roman" w:eastAsia="Calibri" w:hAnsi="Times New Roman" w:cs="Times New Roman"/>
          <w:color w:val="auto"/>
          <w:kern w:val="2"/>
          <w:lang w:bidi="ar-SA"/>
        </w:rPr>
      </w:pPr>
      <w:r w:rsidRPr="00362803">
        <w:rPr>
          <w:rFonts w:ascii="Times New Roman" w:eastAsia="Calibri" w:hAnsi="Times New Roman" w:cs="Times New Roman"/>
          <w:color w:val="auto"/>
          <w:kern w:val="2"/>
          <w:lang w:bidi="ar-SA"/>
        </w:rPr>
        <w:t xml:space="preserve"> 1.  Test variantining qo‘llanish maqsadi</w:t>
      </w:r>
      <w:r w:rsidRPr="00362803">
        <w:rPr>
          <w:rFonts w:ascii="Times New Roman" w:eastAsia="Calibri" w:hAnsi="Times New Roman" w:cs="Times New Roman"/>
          <w:color w:val="auto"/>
          <w:kern w:val="2"/>
          <w:lang w:val="uz-Cyrl-UZ" w:bidi="ar-SA"/>
        </w:rPr>
        <w:t>:</w:t>
      </w:r>
      <w:r w:rsidRPr="00362803">
        <w:rPr>
          <w:rFonts w:ascii="Times New Roman" w:eastAsia="Calibri" w:hAnsi="Times New Roman" w:cs="Times New Roman"/>
          <w:color w:val="auto"/>
          <w:kern w:val="2"/>
          <w:lang w:bidi="ar-SA"/>
        </w:rPr>
        <w:t xml:space="preserve">  </w:t>
      </w:r>
    </w:p>
    <w:p w:rsidR="00362803" w:rsidRPr="00362803" w:rsidRDefault="00B20C1F" w:rsidP="00362803">
      <w:pPr>
        <w:widowControl/>
        <w:spacing w:line="259" w:lineRule="auto"/>
        <w:jc w:val="both"/>
        <w:rPr>
          <w:rFonts w:ascii="Times New Roman" w:eastAsia="Calibri" w:hAnsi="Times New Roman" w:cs="Times New Roman"/>
          <w:color w:val="auto"/>
          <w:kern w:val="2"/>
          <w:lang w:bidi="ar-SA"/>
        </w:rPr>
      </w:pPr>
      <w:r w:rsidRPr="00B20C1F">
        <w:rPr>
          <w:rFonts w:ascii="Times New Roman" w:eastAsia="Calibri" w:hAnsi="Times New Roman" w:cs="Times New Roman"/>
          <w:color w:val="auto"/>
          <w:kern w:val="2"/>
          <w:lang w:bidi="ar-SA"/>
        </w:rPr>
        <w:t>Ortopedik stomatologiya</w:t>
      </w:r>
      <w:r w:rsidR="00362803" w:rsidRPr="00362803">
        <w:rPr>
          <w:rFonts w:ascii="Times New Roman" w:eastAsia="Calibri" w:hAnsi="Times New Roman" w:cs="Times New Roman"/>
          <w:color w:val="auto"/>
          <w:kern w:val="2"/>
          <w:lang w:bidi="ar-SA"/>
        </w:rPr>
        <w:t xml:space="preserve">  fanidan  test  topshiriqlari  O‘zbekiston  Respublikasi  oliy  ta’lim  muassasalari va ularning filiallari, Tibbiyot xodimlaining kasbiy malakasini rivojlantirish markazi, respublika ixtisoslashtirilgan ilmiy-amaliy tibbiyot markazlari, ilmiy-tadqiqot institutlariga kirish test sinovlarida oliy ta’limning davlat ta’lim standartlari hamda  </w:t>
      </w:r>
      <w:r w:rsidR="007F7D22" w:rsidRPr="00B20C1F">
        <w:rPr>
          <w:rFonts w:ascii="Times New Roman" w:eastAsia="Calibri" w:hAnsi="Times New Roman" w:cs="Times New Roman"/>
          <w:color w:val="auto"/>
          <w:kern w:val="2"/>
          <w:lang w:bidi="ar-SA"/>
        </w:rPr>
        <w:t>Ortopedik stomatologiya</w:t>
      </w:r>
      <w:r w:rsidR="007F7D22" w:rsidRPr="00362803">
        <w:rPr>
          <w:rFonts w:ascii="Times New Roman" w:eastAsia="Calibri" w:hAnsi="Times New Roman" w:cs="Times New Roman"/>
          <w:color w:val="auto"/>
          <w:kern w:val="2"/>
          <w:lang w:bidi="ar-SA"/>
        </w:rPr>
        <w:t xml:space="preserve">  </w:t>
      </w:r>
      <w:r w:rsidR="00362803" w:rsidRPr="00362803">
        <w:rPr>
          <w:rFonts w:ascii="Times New Roman" w:eastAsia="Calibri" w:hAnsi="Times New Roman" w:cs="Times New Roman"/>
          <w:color w:val="auto"/>
          <w:kern w:val="2"/>
          <w:lang w:bidi="ar-SA"/>
        </w:rPr>
        <w:t xml:space="preserve">faniga oid o‘quv dasturlarida o‘zlashtirilishi belgilangan bilim, ko‘nikma,  malaka   talablari   asosida   talabalarning  tayyorgarlik   darajasini   aniqlab   berish   uchun  mo‘ljallangan.  </w:t>
      </w:r>
    </w:p>
    <w:p w:rsidR="00362803" w:rsidRPr="00362803" w:rsidRDefault="00362803" w:rsidP="00362803">
      <w:pPr>
        <w:widowControl/>
        <w:spacing w:line="259" w:lineRule="auto"/>
        <w:rPr>
          <w:rFonts w:ascii="Times New Roman" w:eastAsia="Calibri" w:hAnsi="Times New Roman" w:cs="Times New Roman"/>
          <w:color w:val="auto"/>
          <w:kern w:val="2"/>
          <w:lang w:bidi="ar-SA"/>
        </w:rPr>
      </w:pPr>
    </w:p>
    <w:p w:rsidR="00362803" w:rsidRPr="00362803" w:rsidRDefault="00362803" w:rsidP="00362803">
      <w:pPr>
        <w:widowControl/>
        <w:spacing w:line="259" w:lineRule="auto"/>
        <w:rPr>
          <w:rFonts w:ascii="Times New Roman" w:eastAsia="Calibri" w:hAnsi="Times New Roman" w:cs="Times New Roman"/>
          <w:color w:val="auto"/>
          <w:kern w:val="2"/>
          <w:lang w:bidi="ar-SA"/>
        </w:rPr>
      </w:pPr>
      <w:r w:rsidRPr="00362803">
        <w:rPr>
          <w:rFonts w:ascii="Times New Roman" w:eastAsia="Calibri" w:hAnsi="Times New Roman" w:cs="Times New Roman"/>
          <w:color w:val="auto"/>
          <w:kern w:val="2"/>
          <w:lang w:bidi="ar-SA"/>
        </w:rPr>
        <w:t xml:space="preserve">2.  Test variantini shakllantirishda asos bo‘luvchi me’yoriy hujjatlar:  </w:t>
      </w:r>
    </w:p>
    <w:p w:rsidR="00362803" w:rsidRPr="00362803" w:rsidRDefault="00362803" w:rsidP="00362803">
      <w:pPr>
        <w:widowControl/>
        <w:spacing w:line="259" w:lineRule="auto"/>
        <w:jc w:val="both"/>
        <w:rPr>
          <w:rFonts w:ascii="Times New Roman" w:eastAsia="Calibri" w:hAnsi="Times New Roman" w:cs="Times New Roman"/>
          <w:color w:val="auto"/>
          <w:kern w:val="2"/>
          <w:lang w:bidi="ar-SA"/>
        </w:rPr>
      </w:pPr>
      <w:r w:rsidRPr="00362803">
        <w:rPr>
          <w:rFonts w:ascii="Times New Roman" w:eastAsia="Calibri" w:hAnsi="Times New Roman" w:cs="Times New Roman"/>
          <w:color w:val="auto"/>
          <w:kern w:val="2"/>
          <w:lang w:bidi="ar-SA"/>
        </w:rPr>
        <w:t xml:space="preserve">– </w:t>
      </w:r>
      <w:r w:rsidRPr="00362803">
        <w:rPr>
          <w:rFonts w:ascii="Times New Roman" w:eastAsia="Calibri" w:hAnsi="Times New Roman" w:cs="Times New Roman"/>
          <w:color w:val="auto"/>
          <w:kern w:val="2"/>
          <w:lang w:bidi="ar-SA"/>
        </w:rPr>
        <w:tab/>
      </w:r>
      <w:r w:rsidRPr="00362803">
        <w:rPr>
          <w:rFonts w:ascii="Times New Roman" w:eastAsia="Calibri" w:hAnsi="Times New Roman" w:cs="Times New Roman"/>
          <w:color w:val="auto"/>
          <w:kern w:val="2"/>
          <w:lang w:val="uz-Cyrl-UZ" w:bidi="ar-SA"/>
        </w:rPr>
        <w:t>O‘zbekiston Respublikasi Vazirlar Mahkamasining “Tibbiyot xodimlari malakasini oshirish va ularni qayta tayyorlash tizimini takomillashtirish to‘g‘risida”gi 2009 yil 18 dekabrdagi VMQ-319-son qarori bilan tasdiqlangan “Tibbiyot xodimlari malakasini oshirish va ularni qayta tayyorlash tartibi to‘g‘risida Nizom”;</w:t>
      </w:r>
    </w:p>
    <w:p w:rsidR="00362803" w:rsidRPr="00362803" w:rsidRDefault="00362803" w:rsidP="00362803">
      <w:pPr>
        <w:widowControl/>
        <w:spacing w:line="259" w:lineRule="auto"/>
        <w:jc w:val="both"/>
        <w:rPr>
          <w:rFonts w:ascii="Times New Roman" w:eastAsia="Calibri" w:hAnsi="Times New Roman" w:cs="Times New Roman"/>
          <w:color w:val="auto"/>
          <w:kern w:val="2"/>
          <w:lang w:val="uz-Cyrl-UZ" w:bidi="ar-SA"/>
        </w:rPr>
      </w:pPr>
      <w:r w:rsidRPr="00362803">
        <w:rPr>
          <w:rFonts w:ascii="Times New Roman" w:eastAsia="Calibri" w:hAnsi="Times New Roman" w:cs="Times New Roman"/>
          <w:color w:val="auto"/>
          <w:kern w:val="2"/>
          <w:lang w:bidi="ar-SA"/>
        </w:rPr>
        <w:t xml:space="preserve">– </w:t>
      </w:r>
      <w:r w:rsidRPr="00362803">
        <w:rPr>
          <w:rFonts w:ascii="Times New Roman" w:eastAsia="Calibri" w:hAnsi="Times New Roman" w:cs="Times New Roman"/>
          <w:color w:val="auto"/>
          <w:kern w:val="2"/>
          <w:lang w:bidi="ar-SA"/>
        </w:rPr>
        <w:tab/>
      </w:r>
      <w:r w:rsidRPr="00362803">
        <w:rPr>
          <w:rFonts w:ascii="Times New Roman" w:eastAsia="Calibri" w:hAnsi="Times New Roman" w:cs="Times New Roman"/>
          <w:color w:val="auto"/>
          <w:kern w:val="2"/>
          <w:lang w:val="uz-Cyrl-UZ" w:bidi="ar-SA"/>
        </w:rPr>
        <w:t>O‘zbekiston Respublikasi Sog‘liqni saqlash vazirining “2023/2024 o‘quv yilida klinik ordinatura (rezidentura</w:t>
      </w:r>
      <w:r w:rsidR="001942A6" w:rsidRPr="00362803">
        <w:rPr>
          <w:rFonts w:ascii="Times New Roman" w:eastAsia="Calibri" w:hAnsi="Times New Roman" w:cs="Times New Roman"/>
          <w:color w:val="auto"/>
          <w:kern w:val="2"/>
          <w:lang w:val="uz-Cyrl-UZ" w:bidi="ar-SA"/>
        </w:rPr>
        <w:t>) ga</w:t>
      </w:r>
      <w:r w:rsidRPr="00362803">
        <w:rPr>
          <w:rFonts w:ascii="Times New Roman" w:eastAsia="Calibri" w:hAnsi="Times New Roman" w:cs="Times New Roman"/>
          <w:color w:val="auto"/>
          <w:kern w:val="2"/>
          <w:lang w:val="uz-Cyrl-UZ" w:bidi="ar-SA"/>
        </w:rPr>
        <w:t xml:space="preserve"> qabul qilish to‘g‘risida”gi 2023 yil 26 iyuldagi 179-son buyrug‘i;</w:t>
      </w:r>
    </w:p>
    <w:p w:rsidR="00362803" w:rsidRPr="00362803" w:rsidRDefault="00362803" w:rsidP="00362803">
      <w:pPr>
        <w:widowControl/>
        <w:spacing w:line="259" w:lineRule="auto"/>
        <w:rPr>
          <w:rFonts w:ascii="Times New Roman" w:eastAsia="Calibri" w:hAnsi="Times New Roman" w:cs="Times New Roman"/>
          <w:color w:val="auto"/>
          <w:kern w:val="2"/>
          <w:lang w:bidi="ar-SA"/>
        </w:rPr>
      </w:pPr>
      <w:r w:rsidRPr="00362803">
        <w:rPr>
          <w:rFonts w:ascii="Times New Roman" w:eastAsia="Calibri" w:hAnsi="Times New Roman" w:cs="Times New Roman"/>
          <w:color w:val="auto"/>
          <w:kern w:val="2"/>
          <w:lang w:bidi="ar-SA"/>
        </w:rPr>
        <w:t xml:space="preserve">– </w:t>
      </w:r>
      <w:r w:rsidRPr="00362803">
        <w:rPr>
          <w:rFonts w:ascii="Times New Roman" w:eastAsia="Calibri" w:hAnsi="Times New Roman" w:cs="Times New Roman"/>
          <w:color w:val="auto"/>
          <w:kern w:val="2"/>
          <w:lang w:bidi="ar-SA"/>
        </w:rPr>
        <w:tab/>
      </w:r>
      <w:r w:rsidR="001A1D56" w:rsidRPr="00B20C1F">
        <w:rPr>
          <w:rFonts w:ascii="Times New Roman" w:eastAsia="Calibri" w:hAnsi="Times New Roman" w:cs="Times New Roman"/>
          <w:color w:val="auto"/>
          <w:kern w:val="2"/>
          <w:lang w:bidi="ar-SA"/>
        </w:rPr>
        <w:t xml:space="preserve">Ortopedik </w:t>
      </w:r>
      <w:r w:rsidR="001942A6" w:rsidRPr="00B20C1F">
        <w:rPr>
          <w:rFonts w:ascii="Times New Roman" w:eastAsia="Calibri" w:hAnsi="Times New Roman" w:cs="Times New Roman"/>
          <w:color w:val="auto"/>
          <w:kern w:val="2"/>
          <w:lang w:bidi="ar-SA"/>
        </w:rPr>
        <w:t>stomatologiya</w:t>
      </w:r>
      <w:r w:rsidR="001942A6" w:rsidRPr="00362803">
        <w:rPr>
          <w:rFonts w:ascii="Times New Roman" w:eastAsia="Calibri" w:hAnsi="Times New Roman" w:cs="Times New Roman"/>
          <w:color w:val="auto"/>
          <w:kern w:val="2"/>
          <w:lang w:bidi="ar-SA"/>
        </w:rPr>
        <w:t xml:space="preserve"> faniga</w:t>
      </w:r>
      <w:r w:rsidRPr="00362803">
        <w:rPr>
          <w:rFonts w:ascii="Times New Roman" w:eastAsia="Calibri" w:hAnsi="Times New Roman" w:cs="Times New Roman"/>
          <w:color w:val="auto"/>
          <w:kern w:val="2"/>
          <w:lang w:bidi="ar-SA"/>
        </w:rPr>
        <w:t xml:space="preserve"> oid amaldagi davlat ta’lim standarti </w:t>
      </w:r>
      <w:r w:rsidR="001942A6">
        <w:rPr>
          <w:rFonts w:ascii="Times New Roman" w:eastAsia="Calibri" w:hAnsi="Times New Roman" w:cs="Times New Roman"/>
          <w:color w:val="auto"/>
          <w:kern w:val="2"/>
          <w:lang w:bidi="ar-SA"/>
        </w:rPr>
        <w:t>va</w:t>
      </w:r>
      <w:r w:rsidRPr="00362803">
        <w:rPr>
          <w:rFonts w:ascii="Times New Roman" w:eastAsia="Calibri" w:hAnsi="Times New Roman" w:cs="Times New Roman"/>
          <w:color w:val="auto"/>
          <w:kern w:val="2"/>
          <w:lang w:bidi="ar-SA"/>
        </w:rPr>
        <w:t xml:space="preserve"> o‘quv dasturlari.  </w:t>
      </w:r>
    </w:p>
    <w:p w:rsidR="00362803" w:rsidRPr="00362803" w:rsidRDefault="00362803" w:rsidP="00362803">
      <w:pPr>
        <w:widowControl/>
        <w:spacing w:after="160" w:line="259" w:lineRule="auto"/>
        <w:rPr>
          <w:rFonts w:ascii="Times New Roman" w:eastAsia="Calibri" w:hAnsi="Times New Roman" w:cs="Times New Roman"/>
          <w:color w:val="auto"/>
          <w:kern w:val="2"/>
          <w:lang w:bidi="ar-SA"/>
        </w:rPr>
      </w:pPr>
    </w:p>
    <w:p w:rsidR="00362803" w:rsidRPr="00362803" w:rsidRDefault="00362803" w:rsidP="00362803">
      <w:pPr>
        <w:widowControl/>
        <w:spacing w:after="160" w:line="259" w:lineRule="auto"/>
        <w:rPr>
          <w:rFonts w:ascii="Times New Roman" w:eastAsia="Calibri" w:hAnsi="Times New Roman" w:cs="Times New Roman"/>
          <w:color w:val="auto"/>
          <w:kern w:val="2"/>
          <w:lang w:bidi="ar-SA"/>
        </w:rPr>
      </w:pPr>
      <w:r w:rsidRPr="00362803">
        <w:rPr>
          <w:rFonts w:ascii="Times New Roman" w:eastAsia="Calibri" w:hAnsi="Times New Roman" w:cs="Times New Roman"/>
          <w:color w:val="auto"/>
          <w:kern w:val="2"/>
          <w:lang w:bidi="ar-SA"/>
        </w:rPr>
        <w:t xml:space="preserve">3. Ortopedik stomatologiya fanidan shakllantiriladigan test variantining tarkibi:  </w:t>
      </w:r>
    </w:p>
    <w:p w:rsidR="00362803" w:rsidRPr="00362803" w:rsidRDefault="00362803" w:rsidP="00362803">
      <w:pPr>
        <w:widowControl/>
        <w:spacing w:after="160" w:line="259" w:lineRule="auto"/>
        <w:jc w:val="both"/>
        <w:rPr>
          <w:rFonts w:ascii="Times New Roman" w:eastAsia="Calibri" w:hAnsi="Times New Roman" w:cs="Times New Roman"/>
          <w:color w:val="auto"/>
          <w:kern w:val="2"/>
          <w:lang w:bidi="ar-SA"/>
        </w:rPr>
      </w:pPr>
      <w:r w:rsidRPr="00362803">
        <w:rPr>
          <w:rFonts w:ascii="Times New Roman" w:eastAsia="Calibri" w:hAnsi="Times New Roman" w:cs="Times New Roman"/>
          <w:color w:val="auto"/>
          <w:kern w:val="2"/>
          <w:lang w:bidi="ar-SA"/>
        </w:rPr>
        <w:t xml:space="preserve"> </w:t>
      </w:r>
      <w:r w:rsidRPr="00362803">
        <w:rPr>
          <w:rFonts w:ascii="Times New Roman" w:eastAsia="Calibri" w:hAnsi="Times New Roman" w:cs="Times New Roman"/>
          <w:color w:val="auto"/>
          <w:kern w:val="2"/>
          <w:lang w:bidi="ar-SA"/>
        </w:rPr>
        <w:tab/>
        <w:t xml:space="preserve">Ortopedik stomatologiya fanidan mutaxassislik fani sifatida shakllantiriladigan test varianti talabalarning nazariy bilimlarni o‘zlashtirish darajasi bilan birga mantiqiy fikrlashi, masala va topshiriqlarni bajara olish qobiliyati va ta’limning keyingi bosqichiga tayyorgarligini baholaydigan, fanga oid kompetensiyalarni tekshirishga yo‘naltirilgan test topshiriqlaridan </w:t>
      </w:r>
      <w:r w:rsidR="001942A6" w:rsidRPr="00362803">
        <w:rPr>
          <w:rFonts w:ascii="Times New Roman" w:eastAsia="Calibri" w:hAnsi="Times New Roman" w:cs="Times New Roman"/>
          <w:color w:val="auto"/>
          <w:kern w:val="2"/>
          <w:lang w:bidi="ar-SA"/>
        </w:rPr>
        <w:t>tarkib topadi</w:t>
      </w:r>
      <w:r w:rsidRPr="00362803">
        <w:rPr>
          <w:rFonts w:ascii="Times New Roman" w:eastAsia="Calibri" w:hAnsi="Times New Roman" w:cs="Times New Roman"/>
          <w:color w:val="auto"/>
          <w:kern w:val="2"/>
          <w:lang w:bidi="ar-SA"/>
        </w:rPr>
        <w:t xml:space="preserve">. Test topshiriqlarining soni hamda baholash mezonlari O‘zbekiston Respublikasi </w:t>
      </w:r>
      <w:r w:rsidRPr="00362803">
        <w:rPr>
          <w:rFonts w:ascii="Times New Roman" w:eastAsia="Calibri" w:hAnsi="Times New Roman" w:cs="Times New Roman"/>
          <w:color w:val="auto"/>
          <w:kern w:val="2"/>
          <w:lang w:val="uz-Cyrl-UZ" w:bidi="ar-SA"/>
        </w:rPr>
        <w:t>Sog‘liqni saqlash vazir</w:t>
      </w:r>
      <w:r w:rsidRPr="00362803">
        <w:rPr>
          <w:rFonts w:ascii="Times New Roman" w:eastAsia="Calibri" w:hAnsi="Times New Roman" w:cs="Times New Roman"/>
          <w:color w:val="auto"/>
          <w:kern w:val="2"/>
          <w:lang w:bidi="ar-SA"/>
        </w:rPr>
        <w:t>ligi tomonidan tasdiqlanadi.</w:t>
      </w:r>
    </w:p>
    <w:p w:rsidR="00362803" w:rsidRPr="00362803" w:rsidRDefault="00362803" w:rsidP="00362803">
      <w:pPr>
        <w:widowControl/>
        <w:spacing w:after="160" w:line="259" w:lineRule="auto"/>
        <w:rPr>
          <w:rFonts w:ascii="Times New Roman" w:eastAsia="Calibri" w:hAnsi="Times New Roman" w:cs="Times New Roman"/>
          <w:color w:val="auto"/>
          <w:kern w:val="2"/>
          <w:lang w:bidi="ar-SA"/>
        </w:rPr>
      </w:pPr>
    </w:p>
    <w:p w:rsidR="00975336" w:rsidRPr="001942A6" w:rsidRDefault="004D1354" w:rsidP="001942A6">
      <w:pPr>
        <w:pStyle w:val="a8"/>
        <w:framePr w:w="9086" w:wrap="notBeside" w:vAnchor="text" w:hAnchor="text" w:xAlign="center" w:y="1"/>
        <w:shd w:val="clear" w:color="auto" w:fill="auto"/>
        <w:spacing w:line="240" w:lineRule="exact"/>
      </w:pPr>
      <w:r w:rsidRPr="001942A6">
        <w:t>4. Test topshiriqlari yordamida tekshiriladigan fan mazmuni tarkibi</w:t>
      </w:r>
    </w:p>
    <w:tbl>
      <w:tblPr>
        <w:tblOverlap w:val="never"/>
        <w:tblW w:w="9188" w:type="dxa"/>
        <w:jc w:val="center"/>
        <w:tblLayout w:type="fixed"/>
        <w:tblCellMar>
          <w:left w:w="10" w:type="dxa"/>
          <w:right w:w="10" w:type="dxa"/>
        </w:tblCellMar>
        <w:tblLook w:val="0000" w:firstRow="0" w:lastRow="0" w:firstColumn="0" w:lastColumn="0" w:noHBand="0" w:noVBand="0"/>
      </w:tblPr>
      <w:tblGrid>
        <w:gridCol w:w="618"/>
        <w:gridCol w:w="8570"/>
      </w:tblGrid>
      <w:tr w:rsidR="00975336" w:rsidRPr="003F2B61" w:rsidTr="007A637F">
        <w:trPr>
          <w:trHeight w:hRule="exact" w:val="475"/>
          <w:jc w:val="center"/>
        </w:trPr>
        <w:tc>
          <w:tcPr>
            <w:tcW w:w="618" w:type="dxa"/>
            <w:tcBorders>
              <w:top w:val="single" w:sz="4" w:space="0" w:color="auto"/>
              <w:left w:val="single" w:sz="4" w:space="0" w:color="auto"/>
            </w:tcBorders>
            <w:shd w:val="clear" w:color="auto" w:fill="FFFFFF"/>
          </w:tcPr>
          <w:p w:rsidR="00975336" w:rsidRPr="003F2B61" w:rsidRDefault="004D1354" w:rsidP="001162F9">
            <w:pPr>
              <w:pStyle w:val="20"/>
              <w:framePr w:w="9086" w:wrap="notBeside" w:vAnchor="text" w:hAnchor="text" w:xAlign="center" w:y="1"/>
              <w:shd w:val="clear" w:color="auto" w:fill="auto"/>
              <w:spacing w:before="0" w:after="0" w:line="240" w:lineRule="exact"/>
              <w:ind w:firstLine="0"/>
              <w:jc w:val="center"/>
            </w:pPr>
            <w:r w:rsidRPr="003F2B61">
              <w:rPr>
                <w:rStyle w:val="21"/>
              </w:rPr>
              <w:t>Kodi</w:t>
            </w:r>
          </w:p>
        </w:tc>
        <w:tc>
          <w:tcPr>
            <w:tcW w:w="8570" w:type="dxa"/>
            <w:tcBorders>
              <w:top w:val="single" w:sz="4" w:space="0" w:color="auto"/>
              <w:left w:val="single" w:sz="4" w:space="0" w:color="auto"/>
              <w:right w:val="single" w:sz="4" w:space="0" w:color="auto"/>
            </w:tcBorders>
            <w:shd w:val="clear" w:color="auto" w:fill="FFFFFF"/>
          </w:tcPr>
          <w:p w:rsidR="00975336" w:rsidRPr="003F2B61" w:rsidRDefault="004D1354" w:rsidP="001162F9">
            <w:pPr>
              <w:pStyle w:val="20"/>
              <w:framePr w:w="9086" w:wrap="notBeside" w:vAnchor="text" w:hAnchor="text" w:xAlign="center" w:y="1"/>
              <w:shd w:val="clear" w:color="auto" w:fill="auto"/>
              <w:spacing w:before="0" w:after="0" w:line="240" w:lineRule="exact"/>
              <w:ind w:firstLine="0"/>
              <w:jc w:val="left"/>
            </w:pPr>
            <w:r w:rsidRPr="003F2B61">
              <w:rPr>
                <w:rStyle w:val="21"/>
              </w:rPr>
              <w:t>Tekshiriladigan fan mazmuni tarkibi</w:t>
            </w:r>
          </w:p>
        </w:tc>
      </w:tr>
      <w:tr w:rsidR="00975336" w:rsidRPr="003F2B61" w:rsidTr="005F5048">
        <w:trPr>
          <w:trHeight w:hRule="exact" w:val="1415"/>
          <w:jc w:val="center"/>
        </w:trPr>
        <w:tc>
          <w:tcPr>
            <w:tcW w:w="618" w:type="dxa"/>
            <w:tcBorders>
              <w:top w:val="single" w:sz="4" w:space="0" w:color="auto"/>
              <w:left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firstLine="0"/>
              <w:jc w:val="center"/>
            </w:pPr>
            <w:r w:rsidRPr="003F2B61">
              <w:rPr>
                <w:rStyle w:val="22"/>
              </w:rPr>
              <w:t>1.1</w:t>
            </w:r>
          </w:p>
        </w:tc>
        <w:tc>
          <w:tcPr>
            <w:tcW w:w="8570" w:type="dxa"/>
            <w:tcBorders>
              <w:top w:val="single" w:sz="4" w:space="0" w:color="auto"/>
              <w:left w:val="single" w:sz="4" w:space="0" w:color="auto"/>
              <w:right w:val="single" w:sz="4" w:space="0" w:color="auto"/>
            </w:tcBorders>
            <w:shd w:val="clear" w:color="auto" w:fill="FFFFFF"/>
          </w:tcPr>
          <w:p w:rsidR="00975336" w:rsidRPr="003F2B61" w:rsidRDefault="00670902" w:rsidP="001162F9">
            <w:pPr>
              <w:pStyle w:val="20"/>
              <w:framePr w:w="9086" w:wrap="notBeside" w:vAnchor="text" w:hAnchor="text" w:xAlign="center" w:y="1"/>
              <w:shd w:val="clear" w:color="auto" w:fill="auto"/>
              <w:spacing w:before="0" w:after="0" w:line="317" w:lineRule="exact"/>
              <w:ind w:firstLine="0"/>
              <w:jc w:val="center"/>
              <w:rPr>
                <w:b/>
                <w:i/>
              </w:rPr>
            </w:pPr>
            <w:r w:rsidRPr="003F2B61">
              <w:rPr>
                <w:b/>
                <w:i/>
              </w:rPr>
              <w:t xml:space="preserve">Ortopedik stomatologiya </w:t>
            </w:r>
            <w:r w:rsidR="004D1354" w:rsidRPr="003F2B61">
              <w:rPr>
                <w:rStyle w:val="2115pt"/>
                <w:b w:val="0"/>
                <w:i w:val="0"/>
                <w:sz w:val="24"/>
                <w:szCs w:val="24"/>
              </w:rPr>
              <w:t xml:space="preserve"> </w:t>
            </w:r>
            <w:r w:rsidR="004D1354" w:rsidRPr="003F2B61">
              <w:rPr>
                <w:rStyle w:val="2115pt"/>
                <w:sz w:val="24"/>
                <w:szCs w:val="24"/>
              </w:rPr>
              <w:t>fan sifatida</w:t>
            </w:r>
          </w:p>
          <w:p w:rsidR="006B1876" w:rsidRPr="003F2B61" w:rsidRDefault="00670902" w:rsidP="001162F9">
            <w:pPr>
              <w:pStyle w:val="20"/>
              <w:framePr w:w="9086" w:wrap="notBeside" w:vAnchor="text" w:hAnchor="text" w:xAlign="center" w:y="1"/>
              <w:shd w:val="clear" w:color="auto" w:fill="auto"/>
              <w:spacing w:before="0" w:after="0" w:line="317" w:lineRule="exact"/>
              <w:ind w:firstLine="0"/>
            </w:pPr>
            <w:r w:rsidRPr="003F2B61">
              <w:t>Ortopedik stomatologiya</w:t>
            </w:r>
            <w:r w:rsidR="004D1354" w:rsidRPr="003F2B61">
              <w:rPr>
                <w:rStyle w:val="22"/>
              </w:rPr>
              <w:t xml:space="preserve"> fanlar sistemasi, fanning ilmiy-tadqiqot metodlari. </w:t>
            </w:r>
            <w:r w:rsidRPr="003F2B61">
              <w:t xml:space="preserve"> Ortopedik stomatologiya</w:t>
            </w:r>
            <w:r w:rsidR="004D1354" w:rsidRPr="003F2B61">
              <w:rPr>
                <w:rStyle w:val="22"/>
              </w:rPr>
              <w:t xml:space="preserve"> fanining rivojlanish tarixi. Olimlarning</w:t>
            </w:r>
            <w:r w:rsidRPr="003F2B61">
              <w:t xml:space="preserve"> </w:t>
            </w:r>
          </w:p>
          <w:p w:rsidR="00975336" w:rsidRPr="003F2B61" w:rsidRDefault="00670902" w:rsidP="001162F9">
            <w:pPr>
              <w:pStyle w:val="20"/>
              <w:framePr w:w="9086" w:wrap="notBeside" w:vAnchor="text" w:hAnchor="text" w:xAlign="center" w:y="1"/>
              <w:shd w:val="clear" w:color="auto" w:fill="auto"/>
              <w:spacing w:before="0" w:after="0" w:line="317" w:lineRule="exact"/>
              <w:ind w:firstLine="0"/>
            </w:pPr>
            <w:r w:rsidRPr="003F2B61">
              <w:t>Ortop</w:t>
            </w:r>
            <w:r w:rsidR="00954C39" w:rsidRPr="003F2B61">
              <w:t>edik stomatologiya</w:t>
            </w:r>
            <w:r w:rsidR="004D1354" w:rsidRPr="003F2B61">
              <w:rPr>
                <w:rStyle w:val="22"/>
              </w:rPr>
              <w:t xml:space="preserve"> fani rivojiga qo‘shgan hissalari.</w:t>
            </w:r>
          </w:p>
        </w:tc>
      </w:tr>
      <w:tr w:rsidR="00975336" w:rsidRPr="003F2B61" w:rsidTr="007A1058">
        <w:trPr>
          <w:trHeight w:hRule="exact" w:val="1717"/>
          <w:jc w:val="center"/>
        </w:trPr>
        <w:tc>
          <w:tcPr>
            <w:tcW w:w="618" w:type="dxa"/>
            <w:tcBorders>
              <w:top w:val="single" w:sz="4" w:space="0" w:color="auto"/>
              <w:left w:val="single" w:sz="4" w:space="0" w:color="auto"/>
              <w:bottom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firstLine="0"/>
              <w:jc w:val="center"/>
            </w:pPr>
            <w:r w:rsidRPr="003F2B61">
              <w:rPr>
                <w:rStyle w:val="22"/>
              </w:rPr>
              <w:t>1.2</w:t>
            </w:r>
          </w:p>
        </w:tc>
        <w:tc>
          <w:tcPr>
            <w:tcW w:w="8570" w:type="dxa"/>
            <w:tcBorders>
              <w:top w:val="single" w:sz="4" w:space="0" w:color="auto"/>
              <w:left w:val="single" w:sz="4" w:space="0" w:color="auto"/>
              <w:bottom w:val="single" w:sz="4" w:space="0" w:color="auto"/>
              <w:right w:val="single" w:sz="4" w:space="0" w:color="auto"/>
            </w:tcBorders>
            <w:shd w:val="clear" w:color="auto" w:fill="FFFFFF"/>
            <w:vAlign w:val="bottom"/>
          </w:tcPr>
          <w:p w:rsidR="00975336" w:rsidRPr="003F2B61" w:rsidRDefault="00954C39" w:rsidP="001162F9">
            <w:pPr>
              <w:pStyle w:val="20"/>
              <w:framePr w:w="9086" w:wrap="notBeside" w:vAnchor="text" w:hAnchor="text" w:xAlign="center" w:y="1"/>
              <w:shd w:val="clear" w:color="auto" w:fill="auto"/>
              <w:spacing w:before="0" w:after="0" w:line="317" w:lineRule="exact"/>
              <w:ind w:firstLine="0"/>
              <w:jc w:val="center"/>
            </w:pPr>
            <w:r w:rsidRPr="003F2B61">
              <w:rPr>
                <w:b/>
                <w:i/>
              </w:rPr>
              <w:t xml:space="preserve">Ortopedik stomatologiya </w:t>
            </w:r>
            <w:r w:rsidRPr="003F2B61">
              <w:rPr>
                <w:rStyle w:val="2115pt"/>
                <w:b w:val="0"/>
                <w:i w:val="0"/>
                <w:sz w:val="24"/>
                <w:szCs w:val="24"/>
              </w:rPr>
              <w:t xml:space="preserve"> </w:t>
            </w:r>
            <w:r w:rsidR="004D1354" w:rsidRPr="003F2B61">
              <w:rPr>
                <w:rStyle w:val="2115pt"/>
                <w:sz w:val="24"/>
                <w:szCs w:val="24"/>
              </w:rPr>
              <w:t>tizimlar haqida umumiy tushuncha</w:t>
            </w:r>
          </w:p>
          <w:p w:rsidR="00975336" w:rsidRPr="003F2B61" w:rsidRDefault="00846F44" w:rsidP="003F2B61">
            <w:pPr>
              <w:pStyle w:val="20"/>
              <w:framePr w:w="9086" w:wrap="notBeside" w:vAnchor="text" w:hAnchor="text" w:xAlign="center" w:y="1"/>
              <w:shd w:val="clear" w:color="auto" w:fill="auto"/>
              <w:spacing w:before="0" w:after="0" w:line="317" w:lineRule="exact"/>
              <w:ind w:firstLine="0"/>
            </w:pPr>
            <w:r w:rsidRPr="00846F44">
              <w:rPr>
                <w:rStyle w:val="22"/>
              </w:rPr>
              <w:t xml:space="preserve">Ortopedik stomatologiya propedevtikasi: stomatologiyaga kirish, boshlabg’ich ortopedik stomatologiyani tushunchalari.   Fakultativ ortopedik stomatologiya, Gospital ortopedik stomatologiya.  </w:t>
            </w:r>
          </w:p>
        </w:tc>
      </w:tr>
    </w:tbl>
    <w:p w:rsidR="00975336" w:rsidRPr="003F2B61" w:rsidRDefault="00975336" w:rsidP="001162F9">
      <w:pPr>
        <w:framePr w:w="9086" w:wrap="notBeside" w:vAnchor="text" w:hAnchor="text" w:xAlign="center" w:y="1"/>
      </w:pPr>
    </w:p>
    <w:p w:rsidR="00975336" w:rsidRPr="003F2B61" w:rsidRDefault="00975336" w:rsidP="001162F9"/>
    <w:tbl>
      <w:tblPr>
        <w:tblOverlap w:val="never"/>
        <w:tblW w:w="0" w:type="auto"/>
        <w:jc w:val="center"/>
        <w:tblLayout w:type="fixed"/>
        <w:tblCellMar>
          <w:left w:w="10" w:type="dxa"/>
          <w:right w:w="10" w:type="dxa"/>
        </w:tblCellMar>
        <w:tblLook w:val="0000" w:firstRow="0" w:lastRow="0" w:firstColumn="0" w:lastColumn="0" w:noHBand="0" w:noVBand="0"/>
      </w:tblPr>
      <w:tblGrid>
        <w:gridCol w:w="710"/>
        <w:gridCol w:w="8377"/>
      </w:tblGrid>
      <w:tr w:rsidR="00975336" w:rsidRPr="003F2B61" w:rsidTr="00837804">
        <w:trPr>
          <w:trHeight w:hRule="exact" w:val="157"/>
          <w:jc w:val="center"/>
        </w:trPr>
        <w:tc>
          <w:tcPr>
            <w:tcW w:w="710" w:type="dxa"/>
            <w:tcBorders>
              <w:top w:val="single" w:sz="4" w:space="0" w:color="auto"/>
              <w:left w:val="single" w:sz="4" w:space="0" w:color="auto"/>
            </w:tcBorders>
            <w:shd w:val="clear" w:color="auto" w:fill="FFFFFF"/>
          </w:tcPr>
          <w:p w:rsidR="00975336" w:rsidRPr="003F2B61" w:rsidRDefault="00975336" w:rsidP="001162F9">
            <w:pPr>
              <w:framePr w:w="9086" w:wrap="notBeside" w:vAnchor="text" w:hAnchor="text" w:xAlign="center" w:y="1"/>
            </w:pPr>
          </w:p>
        </w:tc>
        <w:tc>
          <w:tcPr>
            <w:tcW w:w="8377" w:type="dxa"/>
            <w:tcBorders>
              <w:top w:val="single" w:sz="4" w:space="0" w:color="auto"/>
              <w:left w:val="single" w:sz="4" w:space="0" w:color="auto"/>
              <w:right w:val="single" w:sz="4" w:space="0" w:color="auto"/>
            </w:tcBorders>
            <w:shd w:val="clear" w:color="auto" w:fill="FFFFFF"/>
          </w:tcPr>
          <w:p w:rsidR="00975336" w:rsidRPr="003F2B61" w:rsidRDefault="00975336" w:rsidP="001162F9">
            <w:pPr>
              <w:pStyle w:val="20"/>
              <w:framePr w:w="9086" w:wrap="notBeside" w:vAnchor="text" w:hAnchor="text" w:xAlign="center" w:y="1"/>
              <w:shd w:val="clear" w:color="auto" w:fill="auto"/>
              <w:spacing w:before="0" w:after="0" w:line="317" w:lineRule="exact"/>
              <w:ind w:firstLine="0"/>
            </w:pPr>
          </w:p>
        </w:tc>
      </w:tr>
      <w:tr w:rsidR="00975336" w:rsidRPr="005C22ED" w:rsidTr="007A637F">
        <w:trPr>
          <w:trHeight w:hRule="exact" w:val="1856"/>
          <w:jc w:val="center"/>
        </w:trPr>
        <w:tc>
          <w:tcPr>
            <w:tcW w:w="710" w:type="dxa"/>
            <w:tcBorders>
              <w:top w:val="single" w:sz="4" w:space="0" w:color="auto"/>
              <w:left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firstLine="0"/>
              <w:jc w:val="center"/>
            </w:pPr>
            <w:r w:rsidRPr="003F2B61">
              <w:rPr>
                <w:rStyle w:val="22"/>
                <w:lang w:val="ru-RU" w:eastAsia="ru-RU" w:bidi="ru-RU"/>
              </w:rPr>
              <w:t>1.3</w:t>
            </w:r>
          </w:p>
        </w:tc>
        <w:tc>
          <w:tcPr>
            <w:tcW w:w="8377" w:type="dxa"/>
            <w:tcBorders>
              <w:top w:val="single" w:sz="4" w:space="0" w:color="auto"/>
              <w:left w:val="single" w:sz="4" w:space="0" w:color="auto"/>
              <w:right w:val="single" w:sz="4" w:space="0" w:color="auto"/>
            </w:tcBorders>
            <w:shd w:val="clear" w:color="auto" w:fill="FFFFFF"/>
          </w:tcPr>
          <w:p w:rsidR="00975336" w:rsidRPr="003F2B61" w:rsidRDefault="003F2B61" w:rsidP="001162F9">
            <w:pPr>
              <w:pStyle w:val="20"/>
              <w:framePr w:w="9086" w:wrap="notBeside" w:vAnchor="text" w:hAnchor="text" w:xAlign="center" w:y="1"/>
              <w:shd w:val="clear" w:color="auto" w:fill="auto"/>
              <w:spacing w:before="0" w:after="0" w:line="317" w:lineRule="exact"/>
              <w:ind w:firstLine="0"/>
              <w:jc w:val="center"/>
            </w:pPr>
            <w:r>
              <w:rPr>
                <w:rStyle w:val="2115pt"/>
                <w:sz w:val="24"/>
                <w:szCs w:val="24"/>
              </w:rPr>
              <w:t xml:space="preserve">Ortoped stomatolog </w:t>
            </w:r>
            <w:r w:rsidR="00362803">
              <w:rPr>
                <w:rStyle w:val="2115pt"/>
                <w:sz w:val="24"/>
                <w:szCs w:val="24"/>
              </w:rPr>
              <w:t>fanga kirish birlamchi tushuncha</w:t>
            </w:r>
          </w:p>
          <w:p w:rsidR="00975336" w:rsidRPr="005C22ED" w:rsidRDefault="005C22ED" w:rsidP="001162F9">
            <w:pPr>
              <w:pStyle w:val="20"/>
              <w:framePr w:w="9086" w:wrap="notBeside" w:vAnchor="text" w:hAnchor="text" w:xAlign="center" w:y="1"/>
              <w:shd w:val="clear" w:color="auto" w:fill="auto"/>
              <w:spacing w:before="0" w:after="0" w:line="317" w:lineRule="exact"/>
              <w:ind w:firstLine="0"/>
            </w:pPr>
            <w:r w:rsidRPr="005C22ED">
              <w:rPr>
                <w:rFonts w:eastAsia="Arial Unicode MS"/>
              </w:rPr>
              <w:t>Mutaxassislikka kirish. Stomatolog tish sozlash texnigi ish joyini tashkil kilishning ergonomik asoslari. Ortopedik stomatologiya tarixi. Deontologiya. Sterilizatsiya va dezinfektsiya. Yatrogenik va yukumli kasalliklarning (OIV infektsiyasi, "V" gepatita va boshkalar) oldini olish Ortopedik stomatologiyada koʼllaniladigan asbob va uskunalar.</w:t>
            </w:r>
          </w:p>
        </w:tc>
      </w:tr>
      <w:tr w:rsidR="00975336" w:rsidRPr="003F2B61" w:rsidTr="007A1058">
        <w:trPr>
          <w:trHeight w:hRule="exact" w:val="3511"/>
          <w:jc w:val="center"/>
        </w:trPr>
        <w:tc>
          <w:tcPr>
            <w:tcW w:w="710" w:type="dxa"/>
            <w:tcBorders>
              <w:top w:val="single" w:sz="4" w:space="0" w:color="auto"/>
              <w:left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firstLine="0"/>
              <w:jc w:val="center"/>
            </w:pPr>
            <w:r w:rsidRPr="003F2B61">
              <w:rPr>
                <w:rStyle w:val="22"/>
                <w:lang w:val="ru-RU" w:eastAsia="ru-RU" w:bidi="ru-RU"/>
              </w:rPr>
              <w:t>1.4</w:t>
            </w:r>
          </w:p>
        </w:tc>
        <w:tc>
          <w:tcPr>
            <w:tcW w:w="8377" w:type="dxa"/>
            <w:tcBorders>
              <w:top w:val="single" w:sz="4" w:space="0" w:color="auto"/>
              <w:left w:val="single" w:sz="4" w:space="0" w:color="auto"/>
              <w:right w:val="single" w:sz="4" w:space="0" w:color="auto"/>
            </w:tcBorders>
            <w:shd w:val="clear" w:color="auto" w:fill="FFFFFF"/>
          </w:tcPr>
          <w:p w:rsidR="00975336" w:rsidRPr="003F2B61" w:rsidRDefault="003F2B61" w:rsidP="001162F9">
            <w:pPr>
              <w:pStyle w:val="20"/>
              <w:framePr w:w="9086" w:wrap="notBeside" w:vAnchor="text" w:hAnchor="text" w:xAlign="center" w:y="1"/>
              <w:shd w:val="clear" w:color="auto" w:fill="auto"/>
              <w:spacing w:before="0" w:after="0" w:line="317" w:lineRule="exact"/>
              <w:ind w:firstLine="0"/>
              <w:jc w:val="center"/>
            </w:pPr>
            <w:r>
              <w:rPr>
                <w:rStyle w:val="2115pt"/>
                <w:sz w:val="24"/>
                <w:szCs w:val="24"/>
              </w:rPr>
              <w:t xml:space="preserve">Og’iz bo’shlig’i </w:t>
            </w:r>
            <w:r w:rsidR="004D1354" w:rsidRPr="003F2B61">
              <w:rPr>
                <w:rStyle w:val="2115pt"/>
                <w:sz w:val="24"/>
                <w:szCs w:val="24"/>
              </w:rPr>
              <w:t>tuzilish va funksional birligi</w:t>
            </w:r>
          </w:p>
          <w:p w:rsidR="00975336" w:rsidRPr="003F2B61" w:rsidRDefault="005C22ED" w:rsidP="001162F9">
            <w:pPr>
              <w:pStyle w:val="20"/>
              <w:framePr w:w="9086" w:wrap="notBeside" w:vAnchor="text" w:hAnchor="text" w:xAlign="center" w:y="1"/>
              <w:shd w:val="clear" w:color="auto" w:fill="auto"/>
              <w:spacing w:before="0" w:after="0" w:line="317" w:lineRule="exact"/>
              <w:ind w:firstLine="0"/>
            </w:pPr>
            <w:r w:rsidRPr="005C22ED">
              <w:rPr>
                <w:rStyle w:val="24"/>
                <w:b w:val="0"/>
                <w:bCs w:val="0"/>
                <w:sz w:val="24"/>
                <w:szCs w:val="24"/>
                <w:lang w:val="en-US"/>
              </w:rPr>
              <w:t xml:space="preserve">Protez bilan bogʼliq tish protsessining anatomik va fiziologik xususiyatlari. Yukori va pastki jagʼ, alveolyar oʼsiqlar. Ogʼiz boʼshligʼining shillik qavati. Periodontning anatomik va funktsional xususiyatlari. </w:t>
            </w:r>
            <w:r w:rsidRPr="005C22ED">
              <w:rPr>
                <w:rStyle w:val="24"/>
                <w:b w:val="0"/>
                <w:bCs w:val="0"/>
                <w:sz w:val="24"/>
                <w:szCs w:val="24"/>
              </w:rPr>
              <w:t>А</w:t>
            </w:r>
            <w:r w:rsidRPr="005C22ED">
              <w:rPr>
                <w:rStyle w:val="24"/>
                <w:b w:val="0"/>
                <w:bCs w:val="0"/>
                <w:sz w:val="24"/>
                <w:szCs w:val="24"/>
                <w:lang w:val="en-US"/>
              </w:rPr>
              <w:t xml:space="preserve">rtikulyatsiya va okklyuziya, uning turlari. Tishlarning jipslashuv belgilari. Prikus (tishlov). Tishlov turlari. Fiziologik va patologik tishlov belgilari. Chaynov va yuz mushaklari. Temporomandibulyar boʼgʼim (ChPJB). Pastki jagʼning biodinamikasi. Chaynashda va uzib olishda pastki jagning chaynov xarakatlaridagi boskichlar. Chaynov mushaklaring absolyut kuchi. Chaynash bosimi. Pastki jagning nisbiy tinch holati.Pastki jat xarakatini tasvirlab beradigan asboblar. </w:t>
            </w:r>
            <w:r w:rsidRPr="005C22ED">
              <w:rPr>
                <w:rStyle w:val="24"/>
                <w:b w:val="0"/>
                <w:bCs w:val="0"/>
                <w:sz w:val="24"/>
                <w:szCs w:val="24"/>
              </w:rPr>
              <w:t>Yuz egirligi.</w:t>
            </w:r>
          </w:p>
        </w:tc>
      </w:tr>
      <w:tr w:rsidR="00975336" w:rsidRPr="005C22ED" w:rsidTr="005C22ED">
        <w:trPr>
          <w:trHeight w:hRule="exact" w:val="1860"/>
          <w:jc w:val="center"/>
        </w:trPr>
        <w:tc>
          <w:tcPr>
            <w:tcW w:w="710" w:type="dxa"/>
            <w:tcBorders>
              <w:top w:val="single" w:sz="4" w:space="0" w:color="auto"/>
              <w:left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firstLine="0"/>
              <w:jc w:val="center"/>
            </w:pPr>
            <w:r w:rsidRPr="003F2B61">
              <w:rPr>
                <w:rStyle w:val="22"/>
                <w:lang w:val="ru-RU" w:eastAsia="ru-RU" w:bidi="ru-RU"/>
              </w:rPr>
              <w:t>1.5</w:t>
            </w:r>
          </w:p>
        </w:tc>
        <w:tc>
          <w:tcPr>
            <w:tcW w:w="8377" w:type="dxa"/>
            <w:tcBorders>
              <w:top w:val="single" w:sz="4" w:space="0" w:color="auto"/>
              <w:left w:val="single" w:sz="4" w:space="0" w:color="auto"/>
              <w:right w:val="single" w:sz="4" w:space="0" w:color="auto"/>
            </w:tcBorders>
            <w:shd w:val="clear" w:color="auto" w:fill="FFFFFF"/>
            <w:vAlign w:val="bottom"/>
          </w:tcPr>
          <w:p w:rsidR="007A1058" w:rsidRPr="00362803" w:rsidRDefault="00362803" w:rsidP="007A1058">
            <w:pPr>
              <w:pStyle w:val="20"/>
              <w:framePr w:w="9086" w:wrap="notBeside" w:vAnchor="text" w:hAnchor="text" w:xAlign="center" w:y="1"/>
              <w:shd w:val="clear" w:color="auto" w:fill="auto"/>
              <w:spacing w:before="0" w:after="0" w:line="317" w:lineRule="exact"/>
              <w:ind w:firstLine="0"/>
              <w:jc w:val="center"/>
              <w:rPr>
                <w:rStyle w:val="2115pt"/>
                <w:b w:val="0"/>
                <w:i w:val="0"/>
                <w:sz w:val="24"/>
                <w:szCs w:val="24"/>
              </w:rPr>
            </w:pPr>
            <w:r>
              <w:rPr>
                <w:b/>
                <w:i/>
              </w:rPr>
              <w:t>Bemorlarni tekshirish usullari</w:t>
            </w:r>
          </w:p>
          <w:p w:rsidR="00975336" w:rsidRPr="005C22ED" w:rsidRDefault="005C22ED" w:rsidP="007A1058">
            <w:pPr>
              <w:pStyle w:val="20"/>
              <w:framePr w:w="9086" w:wrap="notBeside" w:vAnchor="text" w:hAnchor="text" w:xAlign="center" w:y="1"/>
              <w:shd w:val="clear" w:color="auto" w:fill="auto"/>
              <w:spacing w:before="0" w:after="0" w:line="317" w:lineRule="exact"/>
              <w:ind w:firstLine="0"/>
            </w:pPr>
            <w:r w:rsidRPr="005C22ED">
              <w:t xml:space="preserve">Tekshirishning asosiy va qoʼshimcha usullari. Bemorni tashqi tekshiruvi. Ogʼiz boʼshligʼini tekshirish. </w:t>
            </w:r>
            <w:r w:rsidRPr="005C22ED">
              <w:rPr>
                <w:lang w:val="ru-RU"/>
              </w:rPr>
              <w:t>А</w:t>
            </w:r>
            <w:r w:rsidRPr="005C22ED">
              <w:t>pparatura tekshirish usullari (termometriya, densitometriya, elektrometriya, galvanometriya, LDF, reografiya, fotopletismografiya, polyarografiya, exoosteometriya, rN-oʼlchash, rentgenografiya va boshkalar). Chaynash bosimi va chaynash samaradorligini aniklash usullari. ChPJB diagnostikasi usullari.</w:t>
            </w:r>
          </w:p>
        </w:tc>
      </w:tr>
      <w:tr w:rsidR="00975336" w:rsidRPr="00CE072B" w:rsidTr="007A1058">
        <w:trPr>
          <w:trHeight w:hRule="exact" w:val="2262"/>
          <w:jc w:val="center"/>
        </w:trPr>
        <w:tc>
          <w:tcPr>
            <w:tcW w:w="710" w:type="dxa"/>
            <w:tcBorders>
              <w:top w:val="single" w:sz="4" w:space="0" w:color="auto"/>
              <w:left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firstLine="0"/>
              <w:jc w:val="center"/>
            </w:pPr>
            <w:r w:rsidRPr="003F2B61">
              <w:rPr>
                <w:rStyle w:val="22"/>
                <w:lang w:val="ru-RU" w:eastAsia="ru-RU" w:bidi="ru-RU"/>
              </w:rPr>
              <w:t>1.6</w:t>
            </w:r>
          </w:p>
        </w:tc>
        <w:tc>
          <w:tcPr>
            <w:tcW w:w="8377" w:type="dxa"/>
            <w:tcBorders>
              <w:top w:val="single" w:sz="4" w:space="0" w:color="auto"/>
              <w:left w:val="single" w:sz="4" w:space="0" w:color="auto"/>
              <w:right w:val="single" w:sz="4" w:space="0" w:color="auto"/>
            </w:tcBorders>
            <w:shd w:val="clear" w:color="auto" w:fill="FFFFFF"/>
          </w:tcPr>
          <w:p w:rsidR="00975336" w:rsidRPr="003F2B61" w:rsidRDefault="00362803" w:rsidP="001162F9">
            <w:pPr>
              <w:pStyle w:val="20"/>
              <w:framePr w:w="9086" w:wrap="notBeside" w:vAnchor="text" w:hAnchor="text" w:xAlign="center" w:y="1"/>
              <w:shd w:val="clear" w:color="auto" w:fill="auto"/>
              <w:spacing w:before="0" w:after="0" w:line="317" w:lineRule="exact"/>
              <w:ind w:firstLine="0"/>
              <w:jc w:val="center"/>
            </w:pPr>
            <w:r>
              <w:rPr>
                <w:rStyle w:val="2115pt"/>
                <w:sz w:val="24"/>
                <w:szCs w:val="24"/>
              </w:rPr>
              <w:t>Qolip oloish, modellar</w:t>
            </w:r>
          </w:p>
          <w:p w:rsidR="00975336" w:rsidRPr="003F2B61" w:rsidRDefault="005C22ED" w:rsidP="007A1058">
            <w:pPr>
              <w:pStyle w:val="20"/>
              <w:framePr w:w="9086" w:wrap="notBeside" w:vAnchor="text" w:hAnchor="text" w:xAlign="center" w:y="1"/>
              <w:shd w:val="clear" w:color="auto" w:fill="auto"/>
              <w:spacing w:before="0" w:after="0" w:line="317" w:lineRule="exact"/>
              <w:ind w:firstLine="0"/>
              <w:rPr>
                <w:lang w:val="ru-RU"/>
              </w:rPr>
            </w:pPr>
            <w:r w:rsidRPr="005C22ED">
              <w:rPr>
                <w:rStyle w:val="24"/>
                <w:b w:val="0"/>
                <w:bCs w:val="0"/>
                <w:sz w:val="24"/>
                <w:szCs w:val="24"/>
                <w:lang w:val="en-US"/>
              </w:rPr>
              <w:t xml:space="preserve">Qolip oluvchi xom ashyolar, jagʼlarning qoliplari. Kolip oluvchi xom ashyolarga kuyiladigan talablar va ularning tasnifi. Qolip oluvchi xom ashyolarni kiyosiy baxolash va tanlash. </w:t>
            </w:r>
            <w:r w:rsidRPr="005C22ED">
              <w:rPr>
                <w:rStyle w:val="24"/>
                <w:b w:val="0"/>
                <w:bCs w:val="0"/>
                <w:sz w:val="24"/>
                <w:szCs w:val="24"/>
              </w:rPr>
              <w:t>А</w:t>
            </w:r>
            <w:r w:rsidRPr="005C22ED">
              <w:rPr>
                <w:rStyle w:val="24"/>
                <w:b w:val="0"/>
                <w:bCs w:val="0"/>
                <w:sz w:val="24"/>
                <w:szCs w:val="24"/>
                <w:lang w:val="en-US"/>
              </w:rPr>
              <w:t xml:space="preserve">natomik va funktsional qoliplar, birlamchi va ikkilamchi qoliplar. Sifatli qolipni baxolash mezonlari. Turli xil modellarni olish usullari. Ikki kavatli qolipni olish turlari: ikki boskichli va bir boskichli usulda. </w:t>
            </w:r>
            <w:r w:rsidRPr="005C22ED">
              <w:rPr>
                <w:rStyle w:val="24"/>
                <w:b w:val="0"/>
                <w:bCs w:val="0"/>
                <w:sz w:val="24"/>
                <w:szCs w:val="24"/>
              </w:rPr>
              <w:t>ChPJB diagnostikasi usullari.</w:t>
            </w:r>
          </w:p>
        </w:tc>
      </w:tr>
      <w:tr w:rsidR="00975336" w:rsidRPr="003F2B61" w:rsidTr="007A1058">
        <w:trPr>
          <w:trHeight w:hRule="exact" w:val="2554"/>
          <w:jc w:val="center"/>
        </w:trPr>
        <w:tc>
          <w:tcPr>
            <w:tcW w:w="710" w:type="dxa"/>
            <w:tcBorders>
              <w:top w:val="single" w:sz="4" w:space="0" w:color="auto"/>
              <w:left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firstLine="0"/>
              <w:jc w:val="center"/>
            </w:pPr>
            <w:r w:rsidRPr="003F2B61">
              <w:rPr>
                <w:rStyle w:val="22"/>
                <w:lang w:val="ru-RU" w:eastAsia="ru-RU" w:bidi="ru-RU"/>
              </w:rPr>
              <w:t>1.7</w:t>
            </w:r>
          </w:p>
        </w:tc>
        <w:tc>
          <w:tcPr>
            <w:tcW w:w="8377" w:type="dxa"/>
            <w:tcBorders>
              <w:top w:val="single" w:sz="4" w:space="0" w:color="auto"/>
              <w:left w:val="single" w:sz="4" w:space="0" w:color="auto"/>
              <w:right w:val="single" w:sz="4" w:space="0" w:color="auto"/>
            </w:tcBorders>
            <w:shd w:val="clear" w:color="auto" w:fill="FFFFFF"/>
          </w:tcPr>
          <w:p w:rsidR="00362803" w:rsidRDefault="00362803" w:rsidP="00362803">
            <w:pPr>
              <w:pStyle w:val="20"/>
              <w:framePr w:w="9086" w:wrap="notBeside" w:vAnchor="text" w:hAnchor="text" w:xAlign="center" w:y="1"/>
              <w:shd w:val="clear" w:color="auto" w:fill="auto"/>
              <w:spacing w:before="0" w:after="0" w:line="317" w:lineRule="exact"/>
              <w:ind w:firstLine="0"/>
              <w:jc w:val="center"/>
              <w:rPr>
                <w:rStyle w:val="2115pt"/>
                <w:sz w:val="24"/>
                <w:szCs w:val="24"/>
              </w:rPr>
            </w:pPr>
            <w:r>
              <w:rPr>
                <w:rStyle w:val="2115pt"/>
                <w:sz w:val="24"/>
                <w:szCs w:val="24"/>
              </w:rPr>
              <w:t>Ortoped stomatologiyada qo’llaniladigan qurilma jihozlari</w:t>
            </w:r>
          </w:p>
          <w:p w:rsidR="00975336" w:rsidRPr="003F2B61" w:rsidRDefault="005C22ED" w:rsidP="00362803">
            <w:pPr>
              <w:pStyle w:val="20"/>
              <w:framePr w:w="9086" w:wrap="notBeside" w:vAnchor="text" w:hAnchor="text" w:xAlign="center" w:y="1"/>
              <w:shd w:val="clear" w:color="auto" w:fill="auto"/>
              <w:spacing w:before="0" w:after="0" w:line="317" w:lineRule="exact"/>
              <w:ind w:firstLine="0"/>
              <w:rPr>
                <w:lang w:val="ru-RU"/>
              </w:rPr>
            </w:pPr>
            <w:r w:rsidRPr="005C22ED">
              <w:t xml:space="preserve">Ortopedik stomatologiya amaliyotida qoʼllaniladigan tibbiy asbob - uskunalar. Stomatologik qurilmalarning turlari (CIQ. Stomatologik qurilmalarni ishga tayyorlash. Vrach yordamchisi bilan “t^rt kullab” ishlashdagi asosiy tushunchalar. Turbinali qoʼl tutkichlar, mikromatorlar, Xavo-suv sovutish sistemasi, sulak suruvchi, chang yutuvchi va boshka moslamalar bilan ipshash xususiyatlari. Birlamchi bemorlarning kurigida va boshka davolash boskichlarida koʼllaniladigan asboblar toʼplami. </w:t>
            </w:r>
            <w:r w:rsidRPr="005C22ED">
              <w:rPr>
                <w:lang w:val="ru-RU"/>
              </w:rPr>
              <w:t>Texnika xavfsizligi.</w:t>
            </w:r>
          </w:p>
        </w:tc>
      </w:tr>
      <w:tr w:rsidR="00975336" w:rsidRPr="00837804" w:rsidTr="007A1058">
        <w:trPr>
          <w:trHeight w:hRule="exact" w:val="2827"/>
          <w:jc w:val="center"/>
        </w:trPr>
        <w:tc>
          <w:tcPr>
            <w:tcW w:w="710" w:type="dxa"/>
            <w:tcBorders>
              <w:top w:val="single" w:sz="4" w:space="0" w:color="auto"/>
              <w:left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firstLine="0"/>
              <w:jc w:val="center"/>
            </w:pPr>
            <w:r w:rsidRPr="003F2B61">
              <w:rPr>
                <w:rStyle w:val="22"/>
                <w:lang w:val="ru-RU" w:eastAsia="ru-RU" w:bidi="ru-RU"/>
              </w:rPr>
              <w:t>1.8</w:t>
            </w:r>
          </w:p>
        </w:tc>
        <w:tc>
          <w:tcPr>
            <w:tcW w:w="8377" w:type="dxa"/>
            <w:tcBorders>
              <w:top w:val="single" w:sz="4" w:space="0" w:color="auto"/>
              <w:left w:val="single" w:sz="4" w:space="0" w:color="auto"/>
              <w:right w:val="single" w:sz="4" w:space="0" w:color="auto"/>
            </w:tcBorders>
            <w:shd w:val="clear" w:color="auto" w:fill="FFFFFF"/>
          </w:tcPr>
          <w:p w:rsidR="00975336" w:rsidRPr="003F2B61" w:rsidRDefault="00176EBF" w:rsidP="001162F9">
            <w:pPr>
              <w:pStyle w:val="20"/>
              <w:framePr w:w="9086" w:wrap="notBeside" w:vAnchor="text" w:hAnchor="text" w:xAlign="center" w:y="1"/>
              <w:shd w:val="clear" w:color="auto" w:fill="auto"/>
              <w:spacing w:before="0" w:after="0" w:line="317" w:lineRule="exact"/>
              <w:ind w:firstLine="0"/>
              <w:jc w:val="center"/>
            </w:pPr>
            <w:r>
              <w:rPr>
                <w:rStyle w:val="2115pt"/>
                <w:sz w:val="24"/>
                <w:szCs w:val="24"/>
              </w:rPr>
              <w:t>Tish y</w:t>
            </w:r>
            <w:r w:rsidR="00362803">
              <w:rPr>
                <w:rStyle w:val="2115pt"/>
                <w:sz w:val="24"/>
                <w:szCs w:val="24"/>
              </w:rPr>
              <w:t>oy</w:t>
            </w:r>
            <w:r>
              <w:rPr>
                <w:rStyle w:val="2115pt"/>
                <w:sz w:val="24"/>
                <w:szCs w:val="24"/>
              </w:rPr>
              <w:t>i</w:t>
            </w:r>
            <w:r w:rsidR="00362803">
              <w:rPr>
                <w:rStyle w:val="2115pt"/>
                <w:sz w:val="24"/>
                <w:szCs w:val="24"/>
              </w:rPr>
              <w:t>,</w:t>
            </w:r>
            <w:r w:rsidR="0062668B">
              <w:rPr>
                <w:rStyle w:val="2115pt"/>
                <w:sz w:val="24"/>
                <w:szCs w:val="24"/>
              </w:rPr>
              <w:t xml:space="preserve"> prikus, paradontologik o’rganish</w:t>
            </w:r>
          </w:p>
          <w:p w:rsidR="00975336" w:rsidRPr="00CE072B" w:rsidRDefault="005C22ED" w:rsidP="00176EBF">
            <w:pPr>
              <w:pStyle w:val="20"/>
              <w:framePr w:w="9086" w:wrap="notBeside" w:vAnchor="text" w:hAnchor="text" w:xAlign="center" w:y="1"/>
              <w:shd w:val="clear" w:color="auto" w:fill="auto"/>
              <w:spacing w:before="0" w:after="0" w:line="317" w:lineRule="exact"/>
              <w:ind w:firstLine="0"/>
            </w:pPr>
            <w:r w:rsidRPr="005C22ED">
              <w:rPr>
                <w:rStyle w:val="24"/>
                <w:b w:val="0"/>
                <w:bCs w:val="0"/>
                <w:sz w:val="24"/>
                <w:szCs w:val="24"/>
                <w:lang w:val="en-US"/>
              </w:rPr>
              <w:t xml:space="preserve">Tish, alveolyar va bazal yoylar xakida tushuncha. Tish va tish yoylari. Periodont toʼqimasinin anatomik va funktsional xususiyatlari. Tishlarning biofizikasi. Tish katorlari barkarorligini taʼminlovchi omillar. Patologik tish chuntagining chukurligini aniklash. Patologik tish xarakatchanligi, uning darajalari. Perkussiya turlari. Tish xarakatchanligini va implantat barkarorligini aniklash usullari (ISQ). </w:t>
            </w:r>
            <w:r w:rsidRPr="005C22ED">
              <w:rPr>
                <w:rStyle w:val="24"/>
                <w:b w:val="0"/>
                <w:bCs w:val="0"/>
                <w:sz w:val="24"/>
                <w:szCs w:val="24"/>
              </w:rPr>
              <w:t>Tishsiz alveolyar suyakni tekshirish.</w:t>
            </w:r>
          </w:p>
        </w:tc>
      </w:tr>
      <w:tr w:rsidR="00975336" w:rsidRPr="003F2B61" w:rsidTr="00837804">
        <w:trPr>
          <w:trHeight w:hRule="exact" w:val="2338"/>
          <w:jc w:val="center"/>
        </w:trPr>
        <w:tc>
          <w:tcPr>
            <w:tcW w:w="710" w:type="dxa"/>
            <w:tcBorders>
              <w:top w:val="single" w:sz="4" w:space="0" w:color="auto"/>
              <w:left w:val="single" w:sz="4" w:space="0" w:color="auto"/>
              <w:bottom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firstLine="0"/>
              <w:jc w:val="center"/>
            </w:pPr>
            <w:r w:rsidRPr="003F2B61">
              <w:rPr>
                <w:rStyle w:val="22"/>
                <w:lang w:val="ru-RU" w:eastAsia="ru-RU" w:bidi="ru-RU"/>
              </w:rPr>
              <w:t>1.9</w:t>
            </w:r>
          </w:p>
        </w:tc>
        <w:tc>
          <w:tcPr>
            <w:tcW w:w="8377" w:type="dxa"/>
            <w:tcBorders>
              <w:top w:val="single" w:sz="4" w:space="0" w:color="auto"/>
              <w:left w:val="single" w:sz="4" w:space="0" w:color="auto"/>
              <w:bottom w:val="single" w:sz="4" w:space="0" w:color="auto"/>
              <w:right w:val="single" w:sz="4" w:space="0" w:color="auto"/>
            </w:tcBorders>
            <w:shd w:val="clear" w:color="auto" w:fill="FFFFFF"/>
            <w:vAlign w:val="bottom"/>
          </w:tcPr>
          <w:p w:rsidR="00975336" w:rsidRPr="003F2B61" w:rsidRDefault="00837804" w:rsidP="001162F9">
            <w:pPr>
              <w:pStyle w:val="20"/>
              <w:framePr w:w="9086" w:wrap="notBeside" w:vAnchor="text" w:hAnchor="text" w:xAlign="center" w:y="1"/>
              <w:shd w:val="clear" w:color="auto" w:fill="auto"/>
              <w:spacing w:before="0" w:after="0" w:line="317" w:lineRule="exact"/>
              <w:ind w:firstLine="0"/>
            </w:pPr>
            <w:r w:rsidRPr="007A1058">
              <w:rPr>
                <w:lang w:val="ru-RU"/>
              </w:rPr>
              <w:t>олиш</w:t>
            </w:r>
            <w:r w:rsidRPr="00362803">
              <w:t xml:space="preserve"> </w:t>
            </w:r>
            <w:r w:rsidRPr="007A1058">
              <w:rPr>
                <w:lang w:val="ru-RU"/>
              </w:rPr>
              <w:t>усуллари</w:t>
            </w:r>
            <w:r w:rsidRPr="00362803">
              <w:t xml:space="preserve">. </w:t>
            </w:r>
            <w:r w:rsidRPr="00837804">
              <w:t>Икки каватли қолипни олиш турлари: икки боскичли ва бир боскичли усулда.</w:t>
            </w:r>
          </w:p>
        </w:tc>
      </w:tr>
    </w:tbl>
    <w:p w:rsidR="00975336" w:rsidRPr="003F2B61" w:rsidRDefault="00975336" w:rsidP="001162F9">
      <w:pPr>
        <w:framePr w:w="9086" w:wrap="notBeside" w:vAnchor="text" w:hAnchor="text" w:xAlign="center" w:y="1"/>
      </w:pPr>
    </w:p>
    <w:p w:rsidR="00975336" w:rsidRPr="003F2B61" w:rsidRDefault="00975336" w:rsidP="001162F9"/>
    <w:tbl>
      <w:tblPr>
        <w:tblOverlap w:val="never"/>
        <w:tblW w:w="9215" w:type="dxa"/>
        <w:jc w:val="center"/>
        <w:tblLayout w:type="fixed"/>
        <w:tblCellMar>
          <w:left w:w="10" w:type="dxa"/>
          <w:right w:w="10" w:type="dxa"/>
        </w:tblCellMar>
        <w:tblLook w:val="0000" w:firstRow="0" w:lastRow="0" w:firstColumn="0" w:lastColumn="0" w:noHBand="0" w:noVBand="0"/>
      </w:tblPr>
      <w:tblGrid>
        <w:gridCol w:w="710"/>
        <w:gridCol w:w="8505"/>
      </w:tblGrid>
      <w:tr w:rsidR="00975336" w:rsidRPr="003F2B61" w:rsidTr="007A1058">
        <w:trPr>
          <w:trHeight w:hRule="exact" w:val="2277"/>
          <w:jc w:val="center"/>
        </w:trPr>
        <w:tc>
          <w:tcPr>
            <w:tcW w:w="710" w:type="dxa"/>
            <w:tcBorders>
              <w:top w:val="single" w:sz="4" w:space="0" w:color="auto"/>
              <w:left w:val="single" w:sz="4" w:space="0" w:color="auto"/>
            </w:tcBorders>
            <w:shd w:val="clear" w:color="auto" w:fill="FFFFFF"/>
          </w:tcPr>
          <w:p w:rsidR="00975336" w:rsidRPr="003F2B61" w:rsidRDefault="00975336" w:rsidP="001162F9">
            <w:pPr>
              <w:framePr w:w="9086" w:wrap="notBeside" w:vAnchor="text" w:hAnchor="text" w:xAlign="center" w:y="1"/>
            </w:pPr>
          </w:p>
        </w:tc>
        <w:tc>
          <w:tcPr>
            <w:tcW w:w="8505" w:type="dxa"/>
            <w:tcBorders>
              <w:top w:val="single" w:sz="4" w:space="0" w:color="auto"/>
              <w:left w:val="single" w:sz="4" w:space="0" w:color="auto"/>
              <w:right w:val="single" w:sz="4" w:space="0" w:color="auto"/>
            </w:tcBorders>
            <w:shd w:val="clear" w:color="auto" w:fill="FFFFFF"/>
            <w:vAlign w:val="bottom"/>
          </w:tcPr>
          <w:p w:rsidR="0062668B" w:rsidRPr="0062668B" w:rsidRDefault="0062668B" w:rsidP="0062668B">
            <w:pPr>
              <w:pStyle w:val="20"/>
              <w:framePr w:w="9086" w:wrap="notBeside" w:vAnchor="text" w:hAnchor="text" w:xAlign="center" w:y="1"/>
              <w:shd w:val="clear" w:color="auto" w:fill="auto"/>
              <w:spacing w:before="0" w:after="0" w:line="317" w:lineRule="exact"/>
              <w:ind w:firstLine="0"/>
              <w:jc w:val="center"/>
              <w:rPr>
                <w:b/>
                <w:i/>
              </w:rPr>
            </w:pPr>
            <w:r w:rsidRPr="0062668B">
              <w:rPr>
                <w:b/>
                <w:i/>
              </w:rPr>
              <w:t>Bemoeni tashxislash, Protezlar</w:t>
            </w:r>
          </w:p>
          <w:p w:rsidR="00975336" w:rsidRPr="003F2B61" w:rsidRDefault="005C22ED" w:rsidP="001162F9">
            <w:pPr>
              <w:pStyle w:val="20"/>
              <w:framePr w:w="9086" w:wrap="notBeside" w:vAnchor="text" w:hAnchor="text" w:xAlign="center" w:y="1"/>
              <w:shd w:val="clear" w:color="auto" w:fill="auto"/>
              <w:spacing w:before="0" w:after="0" w:line="317" w:lineRule="exact"/>
              <w:ind w:firstLine="0"/>
            </w:pPr>
            <w:r w:rsidRPr="005C22ED">
              <w:t xml:space="preserve">Protezlash turlari. Tish protezlarning tasnifi. Ortopedik stomatologiya amaliyotida qoʼllaniladigan tish protezlari. Kasallik tarixining tibbiyot va yuridik (xukukiy) xujjat sifatidagi axamiyati. Tishlarning protezini tayyorlash uchun yoziladigan xujjatini tuldirish xususiyatlari. Ortopedik davolashning rejasi va maksadi. Stomatologik tashxis (diagnoz) kuyish. Diagnozni aniklash. </w:t>
            </w:r>
            <w:r w:rsidRPr="005C22ED">
              <w:rPr>
                <w:lang w:val="ru-RU"/>
              </w:rPr>
              <w:t>Nozologik shakllar.</w:t>
            </w:r>
          </w:p>
        </w:tc>
      </w:tr>
      <w:tr w:rsidR="00975336" w:rsidRPr="00362803" w:rsidTr="00027D15">
        <w:trPr>
          <w:trHeight w:hRule="exact" w:val="3970"/>
          <w:jc w:val="center"/>
        </w:trPr>
        <w:tc>
          <w:tcPr>
            <w:tcW w:w="710" w:type="dxa"/>
            <w:tcBorders>
              <w:top w:val="single" w:sz="4" w:space="0" w:color="auto"/>
              <w:left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firstLine="0"/>
              <w:jc w:val="left"/>
            </w:pPr>
            <w:r w:rsidRPr="003F2B61">
              <w:rPr>
                <w:rStyle w:val="22"/>
                <w:lang w:val="ru-RU" w:eastAsia="ru-RU" w:bidi="ru-RU"/>
              </w:rPr>
              <w:t>1.10</w:t>
            </w:r>
          </w:p>
        </w:tc>
        <w:tc>
          <w:tcPr>
            <w:tcW w:w="8505" w:type="dxa"/>
            <w:tcBorders>
              <w:top w:val="single" w:sz="4" w:space="0" w:color="auto"/>
              <w:left w:val="single" w:sz="4" w:space="0" w:color="auto"/>
              <w:right w:val="single" w:sz="4" w:space="0" w:color="auto"/>
            </w:tcBorders>
            <w:shd w:val="clear" w:color="auto" w:fill="FFFFFF"/>
          </w:tcPr>
          <w:p w:rsidR="00975336" w:rsidRPr="003F2B61" w:rsidRDefault="0062668B" w:rsidP="001162F9">
            <w:pPr>
              <w:pStyle w:val="20"/>
              <w:framePr w:w="9086" w:wrap="notBeside" w:vAnchor="text" w:hAnchor="text" w:xAlign="center" w:y="1"/>
              <w:shd w:val="clear" w:color="auto" w:fill="auto"/>
              <w:spacing w:before="0" w:after="0" w:line="317" w:lineRule="exact"/>
              <w:ind w:firstLine="0"/>
              <w:jc w:val="center"/>
            </w:pPr>
            <w:r>
              <w:rPr>
                <w:rStyle w:val="2115pt"/>
                <w:sz w:val="24"/>
                <w:szCs w:val="24"/>
              </w:rPr>
              <w:t>Tish qattiq to’qimalari, charxlash</w:t>
            </w:r>
          </w:p>
          <w:p w:rsidR="00975336" w:rsidRPr="007A1058" w:rsidRDefault="005C22ED" w:rsidP="001162F9">
            <w:pPr>
              <w:pStyle w:val="20"/>
              <w:framePr w:w="9086" w:wrap="notBeside" w:vAnchor="text" w:hAnchor="text" w:xAlign="center" w:y="1"/>
              <w:shd w:val="clear" w:color="auto" w:fill="auto"/>
              <w:spacing w:before="0" w:after="0" w:line="317" w:lineRule="exact"/>
              <w:ind w:firstLine="0"/>
              <w:rPr>
                <w:lang w:val="ru-RU"/>
              </w:rPr>
            </w:pPr>
            <w:r w:rsidRPr="005C22ED">
              <w:rPr>
                <w:rStyle w:val="24"/>
                <w:b w:val="0"/>
                <w:bCs w:val="0"/>
                <w:sz w:val="24"/>
                <w:szCs w:val="24"/>
                <w:lang w:val="en-US"/>
              </w:rPr>
              <w:t xml:space="preserve">Tish tojining kisman yemirilishi. Kattik tukimalarning shikastlanish tasnifi. Etiologiyasi, patogenezi, klinik kurinishi. Tish nuksonlarining xalkaro tasnifi, bushliklar joylashgan joyning xdrf bilan belgilash. Melikevichga kura TChYuPI. Tishlarning kattik tukimalari zararlangan bemorlarni tekshirish usullari. Ogiz bushligini protezlashga tayyorgarlik. Tishlarning kattik tukimalarini charxlash usuli (texnikasi). Tishlarni charxlash paytida ishlatiladigan asboblar, olmos va boshka charxlash vositalari tuplami. Charxlash paytida tishlarning kattik va yumshok tukimalaridagi uzgarishlarni nazariy izoxdash. Tishlarning kattik tukimalari uchun xavfsizlik zonalari. Fantomlar bilan ishlash. Fantomlarda tishlarni charxlash. Chnni, dioksid-tsirkon, metall-keramika va metall-plastmassa uchun charxlashning uziga xos tomonlari. </w:t>
            </w:r>
            <w:r w:rsidRPr="005C22ED">
              <w:rPr>
                <w:rStyle w:val="24"/>
                <w:b w:val="0"/>
                <w:bCs w:val="0"/>
                <w:sz w:val="24"/>
                <w:szCs w:val="24"/>
              </w:rPr>
              <w:t>Qoplamalarni ogʼizda charxlangan tabiiy tishlarga oʼlchab koʼrish.</w:t>
            </w:r>
          </w:p>
        </w:tc>
      </w:tr>
      <w:tr w:rsidR="00975336" w:rsidRPr="003F2B61" w:rsidTr="007A1058">
        <w:trPr>
          <w:trHeight w:hRule="exact" w:val="2826"/>
          <w:jc w:val="center"/>
        </w:trPr>
        <w:tc>
          <w:tcPr>
            <w:tcW w:w="710" w:type="dxa"/>
            <w:tcBorders>
              <w:top w:val="single" w:sz="4" w:space="0" w:color="auto"/>
              <w:left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firstLine="0"/>
              <w:jc w:val="left"/>
            </w:pPr>
            <w:r w:rsidRPr="003F2B61">
              <w:rPr>
                <w:rStyle w:val="22"/>
                <w:lang w:val="ru-RU" w:eastAsia="ru-RU" w:bidi="ru-RU"/>
              </w:rPr>
              <w:t>1.11</w:t>
            </w:r>
          </w:p>
        </w:tc>
        <w:tc>
          <w:tcPr>
            <w:tcW w:w="8505" w:type="dxa"/>
            <w:tcBorders>
              <w:top w:val="single" w:sz="4" w:space="0" w:color="auto"/>
              <w:left w:val="single" w:sz="4" w:space="0" w:color="auto"/>
              <w:right w:val="single" w:sz="4" w:space="0" w:color="auto"/>
            </w:tcBorders>
            <w:shd w:val="clear" w:color="auto" w:fill="FFFFFF"/>
            <w:vAlign w:val="bottom"/>
          </w:tcPr>
          <w:p w:rsidR="00975336" w:rsidRPr="003F2B61" w:rsidRDefault="0062668B" w:rsidP="001162F9">
            <w:pPr>
              <w:pStyle w:val="20"/>
              <w:framePr w:w="9086" w:wrap="notBeside" w:vAnchor="text" w:hAnchor="text" w:xAlign="center" w:y="1"/>
              <w:shd w:val="clear" w:color="auto" w:fill="auto"/>
              <w:spacing w:before="0" w:after="0" w:line="317" w:lineRule="exact"/>
              <w:ind w:firstLine="0"/>
              <w:jc w:val="center"/>
            </w:pPr>
            <w:r>
              <w:rPr>
                <w:rStyle w:val="2115pt"/>
                <w:sz w:val="24"/>
                <w:szCs w:val="24"/>
              </w:rPr>
              <w:t>Qistirma turlari</w:t>
            </w:r>
          </w:p>
          <w:p w:rsidR="00975336" w:rsidRPr="003F2B61" w:rsidRDefault="00027D15" w:rsidP="007A1058">
            <w:pPr>
              <w:pStyle w:val="20"/>
              <w:framePr w:w="9086" w:wrap="notBeside" w:vAnchor="text" w:hAnchor="text" w:xAlign="center" w:y="1"/>
              <w:shd w:val="clear" w:color="auto" w:fill="auto"/>
              <w:spacing w:before="0" w:after="0" w:line="317" w:lineRule="exact"/>
              <w:ind w:firstLine="0"/>
            </w:pPr>
            <w:r w:rsidRPr="00027D15">
              <w:rPr>
                <w:rStyle w:val="24"/>
                <w:b w:val="0"/>
                <w:bCs w:val="0"/>
                <w:sz w:val="24"/>
                <w:szCs w:val="24"/>
                <w:lang w:val="en-US"/>
              </w:rPr>
              <w:t xml:space="preserve">Qistirmalar turlari. Vinirlar. Chaynash bosimi kuchlarining taʼsirini hisobga olgan holda qistirma uchun boʼshliqlarni shakllantirish asoslari. Tayyorlash usullari va ketma-ketligi. Metall qistirmalarni ishlab chiqarishning klinik va laborator bosqichlari. Qistirmalar tayorlash bevosita va bilvosita usullari. Ikkala usulning qiyosiy xususiyatlari. Chinni, nur oʼtkazmaydigan kompozit xom ashyolardan, plastmassadan, shuningdek kombinirlangan qistirmalarni tayorlashning klinik va laboratoriya bosqichlari. </w:t>
            </w:r>
            <w:r w:rsidRPr="00027D15">
              <w:rPr>
                <w:rStyle w:val="24"/>
                <w:b w:val="0"/>
                <w:bCs w:val="0"/>
                <w:sz w:val="24"/>
                <w:szCs w:val="24"/>
              </w:rPr>
              <w:t>Estetik qistirmalarni plombalar bilan taqqoslash.</w:t>
            </w:r>
          </w:p>
        </w:tc>
      </w:tr>
      <w:tr w:rsidR="001162F9" w:rsidRPr="003F2B61" w:rsidTr="00027D15">
        <w:trPr>
          <w:trHeight w:hRule="exact" w:val="1564"/>
          <w:jc w:val="center"/>
        </w:trPr>
        <w:tc>
          <w:tcPr>
            <w:tcW w:w="710" w:type="dxa"/>
            <w:tcBorders>
              <w:top w:val="single" w:sz="4" w:space="0" w:color="auto"/>
              <w:left w:val="single" w:sz="4" w:space="0" w:color="auto"/>
            </w:tcBorders>
            <w:shd w:val="clear" w:color="auto" w:fill="FFFFFF"/>
            <w:vAlign w:val="center"/>
          </w:tcPr>
          <w:p w:rsidR="001162F9" w:rsidRPr="003F2B61" w:rsidRDefault="001162F9" w:rsidP="001162F9">
            <w:pPr>
              <w:pStyle w:val="20"/>
              <w:framePr w:w="9086" w:wrap="notBeside" w:vAnchor="text" w:hAnchor="text" w:xAlign="center" w:y="1"/>
              <w:shd w:val="clear" w:color="auto" w:fill="auto"/>
              <w:spacing w:before="0" w:after="0" w:line="240" w:lineRule="exact"/>
              <w:ind w:right="300" w:firstLine="0"/>
              <w:jc w:val="right"/>
            </w:pPr>
            <w:r w:rsidRPr="003F2B61">
              <w:rPr>
                <w:rStyle w:val="22"/>
                <w:lang w:val="ru-RU" w:eastAsia="ru-RU" w:bidi="ru-RU"/>
              </w:rPr>
              <w:t>1.12</w:t>
            </w:r>
          </w:p>
        </w:tc>
        <w:tc>
          <w:tcPr>
            <w:tcW w:w="8505" w:type="dxa"/>
            <w:tcBorders>
              <w:top w:val="single" w:sz="4" w:space="0" w:color="auto"/>
              <w:left w:val="single" w:sz="4" w:space="0" w:color="auto"/>
              <w:right w:val="single" w:sz="4" w:space="0" w:color="auto"/>
            </w:tcBorders>
            <w:shd w:val="clear" w:color="auto" w:fill="FFFFFF"/>
            <w:vAlign w:val="bottom"/>
          </w:tcPr>
          <w:p w:rsidR="0062668B" w:rsidRPr="0062668B" w:rsidRDefault="0062668B" w:rsidP="00027D15">
            <w:pPr>
              <w:pStyle w:val="20"/>
              <w:framePr w:w="9086" w:wrap="notBeside" w:vAnchor="text" w:hAnchor="text" w:xAlign="center" w:y="1"/>
              <w:shd w:val="clear" w:color="auto" w:fill="auto"/>
              <w:spacing w:before="0" w:after="0" w:line="240" w:lineRule="auto"/>
              <w:ind w:firstLine="0"/>
              <w:jc w:val="center"/>
              <w:rPr>
                <w:b/>
                <w:i/>
              </w:rPr>
            </w:pPr>
            <w:r w:rsidRPr="0062668B">
              <w:rPr>
                <w:b/>
                <w:i/>
              </w:rPr>
              <w:t>Sun’iy qoplamalar</w:t>
            </w:r>
          </w:p>
          <w:p w:rsidR="001162F9" w:rsidRPr="007A1058" w:rsidRDefault="00027D15" w:rsidP="00027D15">
            <w:pPr>
              <w:pStyle w:val="20"/>
              <w:framePr w:w="9086" w:wrap="notBeside" w:vAnchor="text" w:hAnchor="text" w:xAlign="center" w:y="1"/>
              <w:shd w:val="clear" w:color="auto" w:fill="auto"/>
              <w:spacing w:before="0" w:line="250" w:lineRule="exact"/>
              <w:ind w:firstLine="0"/>
            </w:pPr>
            <w:r w:rsidRPr="00027D15">
              <w:t>Tish toj qismidagi nuqsonni sunʼiy qoplamalar bilan davolashga boʼlgan koʼrsatmalar. Sunʼiy qoplama turlari. Sunʼiy qoplamalarga boʼlgan klinik talablar. Sunʼiy qoplamalar tayorlashning umumiy va boshqa klinik-laboratoriya bosqichlari. Metalldan ezib tayyorlanadigan qoplamalarga boʼlgan koʼrsatma va qarshi koʼrsatmalar.</w:t>
            </w:r>
          </w:p>
        </w:tc>
      </w:tr>
      <w:tr w:rsidR="001162F9" w:rsidRPr="00027D15" w:rsidTr="0062668B">
        <w:trPr>
          <w:trHeight w:hRule="exact" w:val="2242"/>
          <w:jc w:val="center"/>
        </w:trPr>
        <w:tc>
          <w:tcPr>
            <w:tcW w:w="710" w:type="dxa"/>
            <w:tcBorders>
              <w:top w:val="single" w:sz="4" w:space="0" w:color="auto"/>
              <w:left w:val="single" w:sz="4" w:space="0" w:color="auto"/>
            </w:tcBorders>
            <w:shd w:val="clear" w:color="auto" w:fill="FFFFFF"/>
            <w:vAlign w:val="center"/>
          </w:tcPr>
          <w:p w:rsidR="001162F9" w:rsidRPr="003F2B61" w:rsidRDefault="001162F9" w:rsidP="001162F9">
            <w:pPr>
              <w:pStyle w:val="20"/>
              <w:framePr w:w="9086" w:wrap="notBeside" w:vAnchor="text" w:hAnchor="text" w:xAlign="center" w:y="1"/>
              <w:shd w:val="clear" w:color="auto" w:fill="auto"/>
              <w:spacing w:before="0" w:after="0" w:line="240" w:lineRule="exact"/>
              <w:ind w:right="300" w:firstLine="0"/>
              <w:jc w:val="right"/>
            </w:pPr>
            <w:r w:rsidRPr="003F2B61">
              <w:rPr>
                <w:rStyle w:val="22"/>
                <w:lang w:val="ru-RU" w:eastAsia="ru-RU" w:bidi="ru-RU"/>
              </w:rPr>
              <w:t>1.13</w:t>
            </w:r>
          </w:p>
        </w:tc>
        <w:tc>
          <w:tcPr>
            <w:tcW w:w="8505" w:type="dxa"/>
            <w:tcBorders>
              <w:top w:val="single" w:sz="4" w:space="0" w:color="auto"/>
              <w:left w:val="single" w:sz="4" w:space="0" w:color="auto"/>
              <w:right w:val="single" w:sz="4" w:space="0" w:color="auto"/>
            </w:tcBorders>
            <w:shd w:val="clear" w:color="auto" w:fill="FFFFFF"/>
            <w:vAlign w:val="bottom"/>
          </w:tcPr>
          <w:p w:rsidR="0062668B" w:rsidRPr="0062668B" w:rsidRDefault="0062668B" w:rsidP="00027D15">
            <w:pPr>
              <w:pStyle w:val="20"/>
              <w:framePr w:w="9086" w:wrap="notBeside" w:vAnchor="text" w:hAnchor="text" w:xAlign="center" w:y="1"/>
              <w:shd w:val="clear" w:color="auto" w:fill="auto"/>
              <w:spacing w:before="0" w:after="0" w:line="240" w:lineRule="auto"/>
              <w:ind w:firstLine="0"/>
              <w:jc w:val="center"/>
              <w:rPr>
                <w:rStyle w:val="24"/>
                <w:bCs w:val="0"/>
                <w:i/>
                <w:sz w:val="24"/>
                <w:szCs w:val="24"/>
                <w:lang w:val="en-US"/>
              </w:rPr>
            </w:pPr>
            <w:r w:rsidRPr="0062668B">
              <w:rPr>
                <w:rStyle w:val="24"/>
                <w:bCs w:val="0"/>
                <w:i/>
                <w:sz w:val="24"/>
                <w:szCs w:val="24"/>
                <w:lang w:val="en-US"/>
              </w:rPr>
              <w:t>Qoplamalar</w:t>
            </w:r>
          </w:p>
          <w:p w:rsidR="001162F9" w:rsidRPr="00027D15" w:rsidRDefault="00027D15" w:rsidP="00027D15">
            <w:pPr>
              <w:pStyle w:val="20"/>
              <w:framePr w:w="9086" w:wrap="notBeside" w:vAnchor="text" w:hAnchor="text" w:xAlign="center" w:y="1"/>
              <w:shd w:val="clear" w:color="auto" w:fill="auto"/>
              <w:spacing w:before="0" w:line="250" w:lineRule="exact"/>
              <w:ind w:firstLine="0"/>
            </w:pPr>
            <w:r w:rsidRPr="00027D15">
              <w:rPr>
                <w:rStyle w:val="24"/>
                <w:b w:val="0"/>
                <w:bCs w:val="0"/>
                <w:sz w:val="24"/>
                <w:szCs w:val="24"/>
                <w:lang w:val="en-US"/>
              </w:rPr>
              <w:t>Toʼgʼri tayyorlangan qoplamalarga boʼlgan talablar. Metall qoplamalarni oqartirish va oxirgi ishlovi. Qoplamalarni pardozlash sifatini baholash. Turli xil qoplamalar tayyorlashning klinik-laborator bosqichlari. Yaxlit quyma qoplamalar uchun tishlarnin charxlash. Mumni metallga almashtirish. Chinni massasini metall karkasga bosqichma-bosqich surtish. Plastmassani metall karkasiga bosish. Qoplovchi hom ashyoning rangini tanlash. Press-keramik, dioksid-tsirkon va kompozit koʼpriksimon protezlarga koʼrsatmalar.</w:t>
            </w:r>
          </w:p>
        </w:tc>
      </w:tr>
      <w:tr w:rsidR="001162F9" w:rsidRPr="00027D15" w:rsidTr="00027D15">
        <w:trPr>
          <w:trHeight w:hRule="exact" w:val="2439"/>
          <w:jc w:val="center"/>
        </w:trPr>
        <w:tc>
          <w:tcPr>
            <w:tcW w:w="710" w:type="dxa"/>
            <w:tcBorders>
              <w:top w:val="single" w:sz="4" w:space="0" w:color="auto"/>
              <w:left w:val="single" w:sz="4" w:space="0" w:color="auto"/>
              <w:bottom w:val="single" w:sz="4" w:space="0" w:color="auto"/>
            </w:tcBorders>
            <w:shd w:val="clear" w:color="auto" w:fill="FFFFFF"/>
            <w:vAlign w:val="center"/>
          </w:tcPr>
          <w:p w:rsidR="001162F9" w:rsidRPr="003F2B61" w:rsidRDefault="001162F9" w:rsidP="001162F9">
            <w:pPr>
              <w:pStyle w:val="20"/>
              <w:framePr w:w="9086" w:wrap="notBeside" w:vAnchor="text" w:hAnchor="text" w:xAlign="center" w:y="1"/>
              <w:shd w:val="clear" w:color="auto" w:fill="auto"/>
              <w:spacing w:before="0" w:after="0" w:line="240" w:lineRule="exact"/>
              <w:ind w:right="300" w:firstLine="0"/>
              <w:jc w:val="right"/>
            </w:pPr>
            <w:r w:rsidRPr="003F2B61">
              <w:rPr>
                <w:rStyle w:val="22"/>
                <w:lang w:val="ru-RU" w:eastAsia="ru-RU" w:bidi="ru-RU"/>
              </w:rPr>
              <w:t>1.14</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bottom"/>
          </w:tcPr>
          <w:p w:rsidR="0062668B" w:rsidRPr="0062668B" w:rsidRDefault="0062668B" w:rsidP="0062668B">
            <w:pPr>
              <w:pStyle w:val="20"/>
              <w:framePr w:w="9086" w:wrap="notBeside" w:vAnchor="text" w:hAnchor="text" w:xAlign="center" w:y="1"/>
              <w:shd w:val="clear" w:color="auto" w:fill="auto"/>
              <w:spacing w:before="0" w:after="0" w:line="240" w:lineRule="auto"/>
              <w:ind w:firstLine="0"/>
              <w:jc w:val="center"/>
              <w:rPr>
                <w:rStyle w:val="24"/>
                <w:bCs w:val="0"/>
                <w:i/>
                <w:sz w:val="24"/>
                <w:szCs w:val="24"/>
                <w:lang w:val="en-US"/>
              </w:rPr>
            </w:pPr>
            <w:r w:rsidRPr="0062668B">
              <w:rPr>
                <w:rStyle w:val="24"/>
                <w:bCs w:val="0"/>
                <w:i/>
                <w:sz w:val="24"/>
                <w:szCs w:val="24"/>
                <w:lang w:val="en-US"/>
              </w:rPr>
              <w:t>O’zakli tishlar</w:t>
            </w:r>
          </w:p>
          <w:p w:rsidR="001162F9" w:rsidRPr="00027D15" w:rsidRDefault="00027D15" w:rsidP="00027D15">
            <w:pPr>
              <w:pStyle w:val="20"/>
              <w:framePr w:w="9086" w:wrap="notBeside" w:vAnchor="text" w:hAnchor="text" w:xAlign="center" w:y="1"/>
              <w:shd w:val="clear" w:color="auto" w:fill="auto"/>
              <w:spacing w:before="0" w:line="250" w:lineRule="exact"/>
              <w:ind w:firstLine="0"/>
            </w:pPr>
            <w:r w:rsidRPr="00027D15">
              <w:rPr>
                <w:rStyle w:val="24"/>
                <w:b w:val="0"/>
                <w:bCs w:val="0"/>
                <w:sz w:val="24"/>
                <w:szCs w:val="24"/>
                <w:lang w:val="en-US"/>
              </w:rPr>
              <w:t>Tish toj qismi butunlay yukotilganda ogiz bushligining klinikasi, protezlash turlari. Ildizga boʼlgan talablar. Oʼzakli konstruktsiyalar tasnifi. Choʼgirli oʼzakli konstruktsiyalar bilan tiklash. Kopeykin boʼyicha oʼzakli tishlarni bir va ikki ildizli parallel kanallarga tayyorlanishining usuli. Oʼzakli tishning konstruktsiyasini tayyorlanishining bevosita va bilvosita usuli. Noparallel kanalli koʼp ildizli tishlarga oʼzakli konstruktsiyalarini tayyorlanishining usullari: Standart oʼzaklarning turi. Noparallel kanalli koʼp ildizli tishlarga standart anker oʼzaklar termasi va kompozitlar yordamida chugirli oʼzak konstruktsiyalarini tayyorlashning bevosita usuli.</w:t>
            </w:r>
          </w:p>
        </w:tc>
      </w:tr>
    </w:tbl>
    <w:p w:rsidR="00975336" w:rsidRPr="00027D15" w:rsidRDefault="00975336" w:rsidP="001162F9">
      <w:pPr>
        <w:framePr w:w="9086" w:wrap="notBeside" w:vAnchor="text" w:hAnchor="text" w:xAlign="center" w:y="1"/>
      </w:pPr>
    </w:p>
    <w:p w:rsidR="00975336" w:rsidRPr="00027D15" w:rsidRDefault="00975336" w:rsidP="001162F9"/>
    <w:tbl>
      <w:tblPr>
        <w:tblOverlap w:val="never"/>
        <w:tblW w:w="0" w:type="auto"/>
        <w:jc w:val="center"/>
        <w:tblLayout w:type="fixed"/>
        <w:tblCellMar>
          <w:left w:w="10" w:type="dxa"/>
          <w:right w:w="10" w:type="dxa"/>
        </w:tblCellMar>
        <w:tblLook w:val="0000" w:firstRow="0" w:lastRow="0" w:firstColumn="0" w:lastColumn="0" w:noHBand="0" w:noVBand="0"/>
      </w:tblPr>
      <w:tblGrid>
        <w:gridCol w:w="994"/>
        <w:gridCol w:w="8079"/>
        <w:gridCol w:w="14"/>
      </w:tblGrid>
      <w:tr w:rsidR="00975336" w:rsidRPr="00027D15" w:rsidTr="007A1058">
        <w:trPr>
          <w:trHeight w:hRule="exact" w:val="3694"/>
          <w:jc w:val="center"/>
        </w:trPr>
        <w:tc>
          <w:tcPr>
            <w:tcW w:w="994" w:type="dxa"/>
            <w:tcBorders>
              <w:top w:val="single" w:sz="4" w:space="0" w:color="auto"/>
              <w:left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right="300" w:firstLine="0"/>
              <w:jc w:val="right"/>
            </w:pPr>
            <w:r w:rsidRPr="003F2B61">
              <w:rPr>
                <w:rStyle w:val="22"/>
                <w:lang w:val="ru-RU" w:eastAsia="ru-RU" w:bidi="ru-RU"/>
              </w:rPr>
              <w:lastRenderedPageBreak/>
              <w:t>1.15</w:t>
            </w:r>
          </w:p>
        </w:tc>
        <w:tc>
          <w:tcPr>
            <w:tcW w:w="8093" w:type="dxa"/>
            <w:gridSpan w:val="2"/>
            <w:tcBorders>
              <w:top w:val="single" w:sz="4" w:space="0" w:color="auto"/>
              <w:left w:val="single" w:sz="4" w:space="0" w:color="auto"/>
              <w:right w:val="single" w:sz="4" w:space="0" w:color="auto"/>
            </w:tcBorders>
            <w:shd w:val="clear" w:color="auto" w:fill="FFFFFF"/>
            <w:vAlign w:val="bottom"/>
          </w:tcPr>
          <w:p w:rsidR="00975336" w:rsidRPr="003F2B61" w:rsidRDefault="0062668B" w:rsidP="001162F9">
            <w:pPr>
              <w:pStyle w:val="20"/>
              <w:framePr w:w="9086" w:wrap="notBeside" w:vAnchor="text" w:hAnchor="text" w:xAlign="center" w:y="1"/>
              <w:shd w:val="clear" w:color="auto" w:fill="auto"/>
              <w:spacing w:before="0" w:after="0" w:line="317" w:lineRule="exact"/>
              <w:ind w:firstLine="0"/>
              <w:jc w:val="center"/>
            </w:pPr>
            <w:r>
              <w:rPr>
                <w:rStyle w:val="2115pt"/>
                <w:sz w:val="24"/>
                <w:szCs w:val="24"/>
              </w:rPr>
              <w:t>Ko’p ildizli tishlarda o’zakli tishlar</w:t>
            </w:r>
          </w:p>
          <w:p w:rsidR="00975336" w:rsidRPr="00027D15" w:rsidRDefault="00027D15" w:rsidP="001162F9">
            <w:pPr>
              <w:pStyle w:val="20"/>
              <w:framePr w:w="9086" w:wrap="notBeside" w:vAnchor="text" w:hAnchor="text" w:xAlign="center" w:y="1"/>
              <w:shd w:val="clear" w:color="auto" w:fill="auto"/>
              <w:spacing w:before="0" w:after="0" w:line="317" w:lineRule="exact"/>
              <w:ind w:firstLine="0"/>
            </w:pPr>
            <w:r w:rsidRPr="00027D15">
              <w:rPr>
                <w:rStyle w:val="24"/>
                <w:b w:val="0"/>
                <w:bCs w:val="0"/>
                <w:sz w:val="24"/>
                <w:szCs w:val="24"/>
                <w:lang w:val="en-US"/>
              </w:rPr>
              <w:t>Tish toj qismi butunlay yukotilganda ogiz bushligining klinikasi, protezlash turlari. Ildizga boʼlgan talablar. Oʼzakli konstruktsiyalar tasnifi. Choʼgirli oʼzakli konstruktsiyalar bilan tiklash. Kopeykin boʼyicha oʼzakli tishlarni bir va ikki ildizli parallel kanallarga tayyorlanishining usuli. Oʼzakli tishning konstruktsiyasini tayyorlanishining bevosita va bilvosita usuli. Noparallel kanalli koʼp ildizli tishlarga oʼzakli konstruktsiyalarini tayyorlanishining usullari: Standart oʼzaklarning turi. Noparallel kanalli koʼp ildizli tishlarga standart anker oʼzaklar termasi va kompozitlar yordamida chugirli oʼzak konstruktsiyalarini tayyorlashning bevosita usuli.</w:t>
            </w:r>
          </w:p>
        </w:tc>
      </w:tr>
      <w:tr w:rsidR="001162F9" w:rsidRPr="003F2B61" w:rsidTr="00027D15">
        <w:trPr>
          <w:gridAfter w:val="1"/>
          <w:wAfter w:w="14" w:type="dxa"/>
          <w:trHeight w:hRule="exact" w:val="3553"/>
          <w:jc w:val="center"/>
        </w:trPr>
        <w:tc>
          <w:tcPr>
            <w:tcW w:w="994" w:type="dxa"/>
            <w:tcBorders>
              <w:top w:val="single" w:sz="4" w:space="0" w:color="auto"/>
              <w:left w:val="single" w:sz="4" w:space="0" w:color="auto"/>
            </w:tcBorders>
            <w:shd w:val="clear" w:color="auto" w:fill="FFFFFF"/>
            <w:vAlign w:val="center"/>
          </w:tcPr>
          <w:p w:rsidR="001162F9" w:rsidRPr="003F2B61" w:rsidRDefault="001162F9" w:rsidP="001162F9">
            <w:pPr>
              <w:pStyle w:val="20"/>
              <w:framePr w:w="9086" w:wrap="notBeside" w:vAnchor="text" w:hAnchor="text" w:xAlign="center" w:y="1"/>
              <w:shd w:val="clear" w:color="auto" w:fill="auto"/>
              <w:spacing w:before="0" w:after="0" w:line="240" w:lineRule="exact"/>
              <w:ind w:firstLine="0"/>
              <w:jc w:val="left"/>
            </w:pPr>
            <w:r w:rsidRPr="003F2B61">
              <w:rPr>
                <w:rStyle w:val="22"/>
                <w:lang w:val="ru-RU" w:eastAsia="ru-RU" w:bidi="ru-RU"/>
              </w:rPr>
              <w:t>1.16</w:t>
            </w:r>
          </w:p>
        </w:tc>
        <w:tc>
          <w:tcPr>
            <w:tcW w:w="8079" w:type="dxa"/>
            <w:tcBorders>
              <w:top w:val="single" w:sz="4" w:space="0" w:color="auto"/>
              <w:left w:val="single" w:sz="4" w:space="0" w:color="auto"/>
              <w:right w:val="single" w:sz="4" w:space="0" w:color="auto"/>
            </w:tcBorders>
            <w:shd w:val="clear" w:color="auto" w:fill="FFFFFF"/>
            <w:vAlign w:val="bottom"/>
          </w:tcPr>
          <w:p w:rsidR="0062668B" w:rsidRPr="0062668B" w:rsidRDefault="0062668B" w:rsidP="0062668B">
            <w:pPr>
              <w:pStyle w:val="20"/>
              <w:framePr w:w="9086" w:wrap="notBeside" w:vAnchor="text" w:hAnchor="text" w:xAlign="center" w:y="1"/>
              <w:shd w:val="clear" w:color="auto" w:fill="auto"/>
              <w:spacing w:before="0" w:after="0" w:line="240" w:lineRule="auto"/>
              <w:ind w:firstLine="0"/>
              <w:jc w:val="center"/>
              <w:rPr>
                <w:rStyle w:val="24"/>
                <w:bCs w:val="0"/>
                <w:i/>
                <w:sz w:val="24"/>
                <w:szCs w:val="24"/>
                <w:lang w:val="en-US"/>
              </w:rPr>
            </w:pPr>
            <w:r w:rsidRPr="0062668B">
              <w:rPr>
                <w:rStyle w:val="24"/>
                <w:bCs w:val="0"/>
                <w:i/>
                <w:sz w:val="24"/>
                <w:szCs w:val="24"/>
                <w:lang w:val="en-US"/>
              </w:rPr>
              <w:t>Qisman tishsizlik</w:t>
            </w:r>
          </w:p>
          <w:p w:rsidR="001162F9" w:rsidRPr="003F2B61" w:rsidRDefault="00027D15" w:rsidP="00027D15">
            <w:pPr>
              <w:pStyle w:val="20"/>
              <w:framePr w:w="9086" w:wrap="notBeside" w:vAnchor="text" w:hAnchor="text" w:xAlign="center" w:y="1"/>
              <w:shd w:val="clear" w:color="auto" w:fill="auto"/>
              <w:spacing w:before="0" w:line="250" w:lineRule="exact"/>
              <w:ind w:firstLine="0"/>
            </w:pPr>
            <w:r w:rsidRPr="00027D15">
              <w:rPr>
                <w:rStyle w:val="24"/>
                <w:b w:val="0"/>
                <w:bCs w:val="0"/>
                <w:sz w:val="24"/>
                <w:szCs w:val="24"/>
                <w:lang w:val="en-US"/>
              </w:rPr>
              <w:t>Qisman nuksonlarning tasniflari. Kennedi tasnifi, Epplgeyt koidalari. Qisman olib qoʼyiluvchi plastinkali tish protezga boʼlgan koʼrsatmalar va uning tarkibiy qismlari. Tish qatorlarining deformatsiyasi. Estetik normalarni, gapirish va chaynov funktsiyalarni buzilishi. Ogʼiz boʼshligʼi tishlarining qisman nuqsonini protezlashga mahsus tayyorlash (terapevtik, xirurgik, ortopedik, ortodontik). Byugel</w:t>
            </w:r>
            <w:r w:rsidRPr="00027D15">
              <w:rPr>
                <w:rStyle w:val="24"/>
                <w:b w:val="0"/>
                <w:bCs w:val="0"/>
                <w:sz w:val="24"/>
                <w:szCs w:val="24"/>
              </w:rPr>
              <w:t>ь</w:t>
            </w:r>
            <w:r w:rsidRPr="00027D15">
              <w:rPr>
                <w:rStyle w:val="24"/>
                <w:b w:val="0"/>
                <w:bCs w:val="0"/>
                <w:sz w:val="24"/>
                <w:szCs w:val="24"/>
                <w:lang w:val="en-US"/>
              </w:rPr>
              <w:t xml:space="preserve"> protezlarga kursatmalar, tarkibiy qismlari. Tayanch tishlarga bulgan talablar. Tayanch ti</w:t>
            </w:r>
            <w:r w:rsidRPr="00027D15">
              <w:rPr>
                <w:rStyle w:val="24"/>
                <w:b w:val="0"/>
                <w:bCs w:val="0"/>
                <w:sz w:val="24"/>
                <w:szCs w:val="24"/>
              </w:rPr>
              <w:t>щ</w:t>
            </w:r>
            <w:r w:rsidRPr="00027D15">
              <w:rPr>
                <w:rStyle w:val="24"/>
                <w:b w:val="0"/>
                <w:bCs w:val="0"/>
                <w:sz w:val="24"/>
                <w:szCs w:val="24"/>
                <w:lang w:val="en-US"/>
              </w:rPr>
              <w:t>larni byugel protez bilan davolashga tayyorlash. Parallelometriya. Utga chidamli modellarni tayyorlash, byugel protezlarning yoyini kuyish.Implantatlarga tayangan xolda byugel protezini tayyorlashning uziga xos tomonlari. Zamonaviy xomashyolardan (vallplast, kadrotti) yoyli protezlarni tayyorlash. Ularni ijobiy va sarbiy tomonlari. Klinik-laborator boskichlari. Yoyli protezlarni tayyorlash boskichlarida uchraydigan xato va kamchiliklar.</w:t>
            </w:r>
            <w:r>
              <w:t xml:space="preserve"> </w:t>
            </w:r>
            <w:r w:rsidRPr="00027D15">
              <w:rPr>
                <w:rStyle w:val="24"/>
                <w:b w:val="0"/>
                <w:bCs w:val="0"/>
                <w:sz w:val="24"/>
                <w:szCs w:val="24"/>
                <w:lang w:val="en-US"/>
              </w:rPr>
              <w:t>Аttachmenlar. Ularning turlari.</w:t>
            </w:r>
          </w:p>
        </w:tc>
      </w:tr>
      <w:tr w:rsidR="001162F9" w:rsidRPr="00362803" w:rsidTr="00176EBF">
        <w:trPr>
          <w:trHeight w:hRule="exact" w:val="2983"/>
          <w:jc w:val="center"/>
        </w:trPr>
        <w:tc>
          <w:tcPr>
            <w:tcW w:w="994" w:type="dxa"/>
            <w:tcBorders>
              <w:top w:val="single" w:sz="4" w:space="0" w:color="auto"/>
              <w:left w:val="single" w:sz="4" w:space="0" w:color="auto"/>
            </w:tcBorders>
            <w:shd w:val="clear" w:color="auto" w:fill="FFFFFF"/>
            <w:vAlign w:val="center"/>
          </w:tcPr>
          <w:p w:rsidR="001162F9" w:rsidRPr="003F2B61" w:rsidRDefault="001162F9" w:rsidP="001162F9">
            <w:pPr>
              <w:pStyle w:val="20"/>
              <w:framePr w:w="9086" w:wrap="notBeside" w:vAnchor="text" w:hAnchor="text" w:xAlign="center" w:y="1"/>
              <w:shd w:val="clear" w:color="auto" w:fill="auto"/>
              <w:spacing w:before="0" w:after="0" w:line="240" w:lineRule="exact"/>
              <w:ind w:right="300" w:firstLine="0"/>
              <w:jc w:val="right"/>
            </w:pPr>
            <w:r w:rsidRPr="003F2B61">
              <w:rPr>
                <w:rStyle w:val="22"/>
                <w:lang w:val="ru-RU" w:eastAsia="ru-RU" w:bidi="ru-RU"/>
              </w:rPr>
              <w:t>1.17</w:t>
            </w:r>
          </w:p>
        </w:tc>
        <w:tc>
          <w:tcPr>
            <w:tcW w:w="8093" w:type="dxa"/>
            <w:gridSpan w:val="2"/>
            <w:tcBorders>
              <w:top w:val="single" w:sz="4" w:space="0" w:color="auto"/>
              <w:left w:val="single" w:sz="4" w:space="0" w:color="auto"/>
              <w:right w:val="single" w:sz="4" w:space="0" w:color="auto"/>
            </w:tcBorders>
            <w:shd w:val="clear" w:color="auto" w:fill="FFFFFF"/>
            <w:vAlign w:val="bottom"/>
          </w:tcPr>
          <w:p w:rsidR="001162F9" w:rsidRPr="003F2B61" w:rsidRDefault="0062668B" w:rsidP="00027D15">
            <w:pPr>
              <w:pStyle w:val="20"/>
              <w:framePr w:w="9086" w:wrap="notBeside" w:vAnchor="text" w:hAnchor="text" w:xAlign="center" w:y="1"/>
              <w:shd w:val="clear" w:color="auto" w:fill="auto"/>
              <w:spacing w:before="0" w:after="0" w:line="317" w:lineRule="exact"/>
              <w:ind w:firstLine="0"/>
              <w:jc w:val="center"/>
            </w:pPr>
            <w:r>
              <w:rPr>
                <w:rStyle w:val="2115pt"/>
                <w:sz w:val="24"/>
                <w:szCs w:val="24"/>
              </w:rPr>
              <w:t>Modellar ishlatilishi</w:t>
            </w:r>
          </w:p>
          <w:p w:rsidR="001162F9" w:rsidRPr="00837804" w:rsidRDefault="00027D15" w:rsidP="00027D15">
            <w:pPr>
              <w:pStyle w:val="20"/>
              <w:framePr w:w="9086" w:wrap="notBeside" w:vAnchor="text" w:hAnchor="text" w:xAlign="center" w:y="1"/>
              <w:spacing w:before="0" w:line="317" w:lineRule="exact"/>
              <w:rPr>
                <w:lang w:val="ru-RU"/>
              </w:rPr>
            </w:pPr>
            <w:r w:rsidRPr="00027D15">
              <w:rPr>
                <w:rStyle w:val="22"/>
              </w:rPr>
              <w:t xml:space="preserve">Modellar, modellarning tasnifi. Maksadlari buyicha modellarning turlari. Gipsli modellar (ishlaydigan, yordamchi, diagnostik, kombinirlangan). Modellarga kuyiladigan talablar. Modellashtirish uchun ishlatiladigan xom ashyolar. Kombinirlangan modellar. Kombinirlangan modellarni ishlab chikarish usullari. Modellarni okklyudator va artikulyatorlarga gipslash. Yukori va pastki jagʼ tishlarining anatomik shakillarini mumdan yasash (modellashtirish). </w:t>
            </w:r>
            <w:r w:rsidRPr="00027D15">
              <w:rPr>
                <w:rStyle w:val="22"/>
                <w:lang w:val="ru-RU"/>
              </w:rPr>
              <w:t>Diagnostik modellarni urganish.</w:t>
            </w:r>
          </w:p>
        </w:tc>
      </w:tr>
      <w:tr w:rsidR="001162F9" w:rsidRPr="00027D15" w:rsidTr="00027D15">
        <w:trPr>
          <w:trHeight w:hRule="exact" w:val="3959"/>
          <w:jc w:val="center"/>
        </w:trPr>
        <w:tc>
          <w:tcPr>
            <w:tcW w:w="994" w:type="dxa"/>
            <w:tcBorders>
              <w:top w:val="single" w:sz="4" w:space="0" w:color="auto"/>
              <w:left w:val="single" w:sz="4" w:space="0" w:color="auto"/>
            </w:tcBorders>
            <w:shd w:val="clear" w:color="auto" w:fill="FFFFFF"/>
            <w:vAlign w:val="center"/>
          </w:tcPr>
          <w:p w:rsidR="001162F9" w:rsidRPr="003F2B61" w:rsidRDefault="001162F9" w:rsidP="001162F9">
            <w:pPr>
              <w:pStyle w:val="20"/>
              <w:framePr w:w="9086" w:wrap="notBeside" w:vAnchor="text" w:hAnchor="text" w:xAlign="center" w:y="1"/>
              <w:shd w:val="clear" w:color="auto" w:fill="auto"/>
              <w:spacing w:before="0" w:after="0" w:line="240" w:lineRule="exact"/>
              <w:ind w:right="300" w:firstLine="0"/>
              <w:jc w:val="right"/>
            </w:pPr>
            <w:r w:rsidRPr="003F2B61">
              <w:rPr>
                <w:rStyle w:val="22"/>
                <w:lang w:val="ru-RU" w:eastAsia="ru-RU" w:bidi="ru-RU"/>
              </w:rPr>
              <w:t>1.18</w:t>
            </w:r>
          </w:p>
        </w:tc>
        <w:tc>
          <w:tcPr>
            <w:tcW w:w="8093" w:type="dxa"/>
            <w:gridSpan w:val="2"/>
            <w:tcBorders>
              <w:top w:val="single" w:sz="4" w:space="0" w:color="auto"/>
              <w:left w:val="single" w:sz="4" w:space="0" w:color="auto"/>
              <w:right w:val="single" w:sz="4" w:space="0" w:color="auto"/>
            </w:tcBorders>
            <w:shd w:val="clear" w:color="auto" w:fill="FFFFFF"/>
          </w:tcPr>
          <w:p w:rsidR="001162F9" w:rsidRPr="003F2B61" w:rsidRDefault="00176EBF" w:rsidP="001162F9">
            <w:pPr>
              <w:pStyle w:val="20"/>
              <w:framePr w:w="9086" w:wrap="notBeside" w:vAnchor="text" w:hAnchor="text" w:xAlign="center" w:y="1"/>
              <w:shd w:val="clear" w:color="auto" w:fill="auto"/>
              <w:spacing w:before="0" w:after="0" w:line="317" w:lineRule="exact"/>
              <w:ind w:firstLine="0"/>
              <w:jc w:val="center"/>
            </w:pPr>
            <w:r>
              <w:rPr>
                <w:rStyle w:val="2115pt"/>
                <w:sz w:val="24"/>
                <w:szCs w:val="24"/>
              </w:rPr>
              <w:t>Qisman tishsizlikda protezlash bosqichlari</w:t>
            </w:r>
          </w:p>
          <w:p w:rsidR="001162F9" w:rsidRPr="00027D15" w:rsidRDefault="00027D15" w:rsidP="00176EBF">
            <w:pPr>
              <w:pStyle w:val="20"/>
              <w:framePr w:w="9086" w:wrap="notBeside" w:vAnchor="text" w:hAnchor="text" w:xAlign="center" w:y="1"/>
              <w:shd w:val="clear" w:color="auto" w:fill="auto"/>
              <w:spacing w:before="0" w:after="0" w:line="317" w:lineRule="exact"/>
              <w:ind w:firstLine="0"/>
            </w:pPr>
            <w:r w:rsidRPr="00027D15">
              <w:rPr>
                <w:rStyle w:val="22"/>
              </w:rPr>
              <w:t>Mumli asos va bolishlarni tayyorlash koidalari, ularga bulgan talablar. Turli hil qisman tishsizlikda markaziy okklyuziyani aniqlash asoslari. Qisman olib qoʼyiluvchi plastinkali tish protezga ezib tayerlanadigan klammerlar turlari. Simli klammerni egish boskichlari. Sunʼiy tishlar turlari. Ularni tanlash va terish mezonlari. Vasilev buyicha sunʼiy tishlarni terish asoslari. Protezni yakuniy shakillantirish koidalari. Mumli protezni kyuvetaga kumish turlari. Polimerizatsiya koidalari. Qisman olib qoʼyiluvchi plastinkali tish protezini oʼlchab koʼrish. Qisman olib qoʼyiluvchi plastinkali tish protezni oʼlchash va topshirish bosqichlari. Protezlarga kunikish boskichlari. Bemorlarga nasixat berish. Kisman olib kuyiladigan plastinkasimon protezlashda uchrashi mumkin boʼlgan hatoliklar va asoratlar, ularni oldini olish.</w:t>
            </w:r>
          </w:p>
        </w:tc>
      </w:tr>
      <w:tr w:rsidR="001162F9" w:rsidRPr="003F2B61">
        <w:trPr>
          <w:trHeight w:hRule="exact" w:val="720"/>
          <w:jc w:val="center"/>
        </w:trPr>
        <w:tc>
          <w:tcPr>
            <w:tcW w:w="994" w:type="dxa"/>
            <w:tcBorders>
              <w:top w:val="single" w:sz="4" w:space="0" w:color="auto"/>
              <w:left w:val="single" w:sz="4" w:space="0" w:color="auto"/>
              <w:bottom w:val="single" w:sz="4" w:space="0" w:color="auto"/>
            </w:tcBorders>
            <w:shd w:val="clear" w:color="auto" w:fill="FFFFFF"/>
            <w:vAlign w:val="center"/>
          </w:tcPr>
          <w:p w:rsidR="001162F9" w:rsidRPr="003F2B61" w:rsidRDefault="001162F9" w:rsidP="001162F9">
            <w:pPr>
              <w:pStyle w:val="20"/>
              <w:framePr w:w="9086" w:wrap="notBeside" w:vAnchor="text" w:hAnchor="text" w:xAlign="center" w:y="1"/>
              <w:shd w:val="clear" w:color="auto" w:fill="auto"/>
              <w:spacing w:before="0" w:after="0" w:line="240" w:lineRule="exact"/>
              <w:ind w:right="300" w:firstLine="0"/>
              <w:jc w:val="right"/>
            </w:pPr>
            <w:r w:rsidRPr="003F2B61">
              <w:rPr>
                <w:rStyle w:val="22"/>
                <w:lang w:val="ru-RU" w:eastAsia="ru-RU" w:bidi="ru-RU"/>
              </w:rPr>
              <w:t>1.19</w:t>
            </w:r>
          </w:p>
        </w:tc>
        <w:tc>
          <w:tcPr>
            <w:tcW w:w="8093" w:type="dxa"/>
            <w:gridSpan w:val="2"/>
            <w:tcBorders>
              <w:top w:val="single" w:sz="4" w:space="0" w:color="auto"/>
              <w:left w:val="single" w:sz="4" w:space="0" w:color="auto"/>
              <w:bottom w:val="single" w:sz="4" w:space="0" w:color="auto"/>
              <w:right w:val="single" w:sz="4" w:space="0" w:color="auto"/>
            </w:tcBorders>
            <w:shd w:val="clear" w:color="auto" w:fill="FFFFFF"/>
          </w:tcPr>
          <w:p w:rsidR="001162F9" w:rsidRPr="00176EBF" w:rsidRDefault="00176EBF" w:rsidP="00176EBF">
            <w:pPr>
              <w:pStyle w:val="20"/>
              <w:framePr w:w="9086" w:wrap="notBeside" w:vAnchor="text" w:hAnchor="text" w:xAlign="center" w:y="1"/>
              <w:shd w:val="clear" w:color="auto" w:fill="auto"/>
              <w:spacing w:before="0" w:after="0" w:line="240" w:lineRule="auto"/>
              <w:ind w:firstLine="0"/>
              <w:jc w:val="center"/>
              <w:rPr>
                <w:b/>
                <w:i/>
              </w:rPr>
            </w:pPr>
            <w:r w:rsidRPr="00176EBF">
              <w:rPr>
                <w:rStyle w:val="22"/>
                <w:b/>
                <w:i/>
              </w:rPr>
              <w:t>To'liq tishsizlikda protezlash, immidiat protezlar</w:t>
            </w:r>
          </w:p>
        </w:tc>
      </w:tr>
    </w:tbl>
    <w:p w:rsidR="00975336" w:rsidRPr="003F2B61" w:rsidRDefault="00975336" w:rsidP="001162F9">
      <w:pPr>
        <w:framePr w:w="9086" w:wrap="notBeside" w:vAnchor="text" w:hAnchor="text" w:xAlign="center" w:y="1"/>
      </w:pPr>
    </w:p>
    <w:p w:rsidR="00975336" w:rsidRPr="003F2B61" w:rsidRDefault="00975336" w:rsidP="001162F9"/>
    <w:tbl>
      <w:tblPr>
        <w:tblOverlap w:val="never"/>
        <w:tblW w:w="0" w:type="auto"/>
        <w:jc w:val="center"/>
        <w:tblLayout w:type="fixed"/>
        <w:tblCellMar>
          <w:left w:w="10" w:type="dxa"/>
          <w:right w:w="10" w:type="dxa"/>
        </w:tblCellMar>
        <w:tblLook w:val="0000" w:firstRow="0" w:lastRow="0" w:firstColumn="0" w:lastColumn="0" w:noHBand="0" w:noVBand="0"/>
      </w:tblPr>
      <w:tblGrid>
        <w:gridCol w:w="994"/>
        <w:gridCol w:w="8093"/>
      </w:tblGrid>
      <w:tr w:rsidR="00975336" w:rsidRPr="00761029" w:rsidTr="00761029">
        <w:trPr>
          <w:trHeight w:hRule="exact" w:val="2843"/>
          <w:jc w:val="center"/>
        </w:trPr>
        <w:tc>
          <w:tcPr>
            <w:tcW w:w="994" w:type="dxa"/>
            <w:tcBorders>
              <w:top w:val="single" w:sz="4" w:space="0" w:color="auto"/>
              <w:left w:val="single" w:sz="4" w:space="0" w:color="auto"/>
            </w:tcBorders>
            <w:shd w:val="clear" w:color="auto" w:fill="FFFFFF"/>
          </w:tcPr>
          <w:p w:rsidR="00975336" w:rsidRPr="003F2B61" w:rsidRDefault="00975336" w:rsidP="001162F9">
            <w:pPr>
              <w:framePr w:w="9086" w:wrap="notBeside" w:vAnchor="text" w:hAnchor="text" w:xAlign="center" w:y="1"/>
            </w:pPr>
          </w:p>
        </w:tc>
        <w:tc>
          <w:tcPr>
            <w:tcW w:w="8093" w:type="dxa"/>
            <w:tcBorders>
              <w:top w:val="single" w:sz="4" w:space="0" w:color="auto"/>
              <w:left w:val="single" w:sz="4" w:space="0" w:color="auto"/>
              <w:right w:val="single" w:sz="4" w:space="0" w:color="auto"/>
            </w:tcBorders>
            <w:shd w:val="clear" w:color="auto" w:fill="FFFFFF"/>
            <w:vAlign w:val="bottom"/>
          </w:tcPr>
          <w:p w:rsidR="00975336" w:rsidRPr="00761029" w:rsidRDefault="00761029" w:rsidP="001162F9">
            <w:pPr>
              <w:pStyle w:val="20"/>
              <w:framePr w:w="9086" w:wrap="notBeside" w:vAnchor="text" w:hAnchor="text" w:xAlign="center" w:y="1"/>
              <w:shd w:val="clear" w:color="auto" w:fill="auto"/>
              <w:spacing w:before="0" w:after="0" w:line="317" w:lineRule="exact"/>
              <w:ind w:firstLine="0"/>
            </w:pPr>
            <w:r w:rsidRPr="00761029">
              <w:rPr>
                <w:rStyle w:val="22"/>
              </w:rPr>
              <w:t>To'liq tishsizlik, etiologiya va patogenezi. Tishsiz jag'lar klinikasi. Anatoma- fiziologik o’zgarishlari. To'liq olib kuyiladigan tish protezlarni tayyorlashda klinik- laborator bosqichlari. To'liq olib qo'yiladigan tish protezlarni tayyorlashda turli xil asoratlar. Estetik ortopedik stomatologiya asoslari, tish protezlari konstruktsiyasida estetik konunlarni barpo etish.. Immediat protezlarni o'rni, qo'llashga bo'lgan ko'rsatmalar. To'liq olib qo'yiladigan tish protezlaridan foydalanish muddatini uzaytirish. Keksalik yoshdagi bemorlami tishlami to'liq yo'qotgandagi holati. Terminologiya. Tishsiz jag'larning tasnifi.</w:t>
            </w:r>
          </w:p>
        </w:tc>
      </w:tr>
      <w:tr w:rsidR="00975336" w:rsidRPr="003F2B61" w:rsidTr="00761029">
        <w:trPr>
          <w:trHeight w:hRule="exact" w:val="3394"/>
          <w:jc w:val="center"/>
        </w:trPr>
        <w:tc>
          <w:tcPr>
            <w:tcW w:w="994" w:type="dxa"/>
            <w:tcBorders>
              <w:top w:val="single" w:sz="4" w:space="0" w:color="auto"/>
              <w:left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right="300" w:firstLine="0"/>
              <w:jc w:val="right"/>
            </w:pPr>
            <w:r w:rsidRPr="003F2B61">
              <w:rPr>
                <w:rStyle w:val="22"/>
              </w:rPr>
              <w:t>1.20</w:t>
            </w:r>
          </w:p>
        </w:tc>
        <w:tc>
          <w:tcPr>
            <w:tcW w:w="8093" w:type="dxa"/>
            <w:tcBorders>
              <w:top w:val="single" w:sz="4" w:space="0" w:color="auto"/>
              <w:left w:val="single" w:sz="4" w:space="0" w:color="auto"/>
              <w:right w:val="single" w:sz="4" w:space="0" w:color="auto"/>
            </w:tcBorders>
            <w:shd w:val="clear" w:color="auto" w:fill="FFFFFF"/>
            <w:vAlign w:val="bottom"/>
          </w:tcPr>
          <w:p w:rsidR="00975336" w:rsidRPr="003F2B61" w:rsidRDefault="00176EBF" w:rsidP="001162F9">
            <w:pPr>
              <w:pStyle w:val="20"/>
              <w:framePr w:w="9086" w:wrap="notBeside" w:vAnchor="text" w:hAnchor="text" w:xAlign="center" w:y="1"/>
              <w:shd w:val="clear" w:color="auto" w:fill="auto"/>
              <w:spacing w:before="0" w:after="0" w:line="317" w:lineRule="exact"/>
              <w:ind w:firstLine="0"/>
              <w:jc w:val="center"/>
            </w:pPr>
            <w:r>
              <w:rPr>
                <w:rStyle w:val="2115pt"/>
                <w:sz w:val="24"/>
                <w:szCs w:val="24"/>
              </w:rPr>
              <w:t>Chakka pastki jag’ bo’g’imining plashda ahamiyati</w:t>
            </w:r>
          </w:p>
          <w:p w:rsidR="00975336" w:rsidRPr="00176EBF" w:rsidRDefault="00761029" w:rsidP="001162F9">
            <w:pPr>
              <w:pStyle w:val="20"/>
              <w:framePr w:w="9086" w:wrap="notBeside" w:vAnchor="text" w:hAnchor="text" w:xAlign="center" w:y="1"/>
              <w:shd w:val="clear" w:color="auto" w:fill="auto"/>
              <w:spacing w:before="0" w:after="0" w:line="317" w:lineRule="exact"/>
              <w:ind w:firstLine="0"/>
            </w:pPr>
            <w:r w:rsidRPr="00176EBF">
              <w:t>Markaziy jipslashuv. Pastki jag'ning determinant harakati. Chaynov va yutish aktlari.</w:t>
            </w:r>
            <w:r w:rsidRPr="00176EBF">
              <w:rPr>
                <w:lang w:val="uz-Cyrl-UZ"/>
              </w:rPr>
              <w:t xml:space="preserve"> Pastki jag'harakatlarini ta'minlovchi apparatlar. Yoysiz va yoyli artikulyatorlar. Shamir o'qini joylashuvi. </w:t>
            </w:r>
            <w:r w:rsidRPr="00176EBF">
              <w:t>Bo'g'im harakati registrasiyasi. Okklyuziyaaro jipslashuvning registrasiyasi. To'liq ikkilamchi adentiya bo'lgan bemorlarga materiallar ishlatish. Umum somatik kasalliklari bo'lgan bemorlarni ortopedik davolashga tayyorlash. Laboratoriyada mumli bolishchalarini tayyorlash asoslari.</w:t>
            </w:r>
            <w:r w:rsidRPr="00176EBF">
              <w:rPr>
                <w:lang w:val="uz-Cyrl-UZ"/>
              </w:rPr>
              <w:t xml:space="preserve"> </w:t>
            </w:r>
            <w:r w:rsidRPr="00176EBF">
              <w:t>To'liq olib qo'yiladigan tish protezlarni tayyorlashdagi laborator bosqichlari. Sun'iy tishlami tanlash va terish.</w:t>
            </w:r>
          </w:p>
        </w:tc>
      </w:tr>
      <w:tr w:rsidR="00975336" w:rsidRPr="00761029" w:rsidTr="00761029">
        <w:trPr>
          <w:trHeight w:hRule="exact" w:val="3699"/>
          <w:jc w:val="center"/>
        </w:trPr>
        <w:tc>
          <w:tcPr>
            <w:tcW w:w="994" w:type="dxa"/>
            <w:tcBorders>
              <w:top w:val="single" w:sz="4" w:space="0" w:color="auto"/>
              <w:left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right="300" w:firstLine="0"/>
              <w:jc w:val="right"/>
            </w:pPr>
            <w:r w:rsidRPr="003F2B61">
              <w:rPr>
                <w:rStyle w:val="22"/>
              </w:rPr>
              <w:t>1.21</w:t>
            </w:r>
          </w:p>
        </w:tc>
        <w:tc>
          <w:tcPr>
            <w:tcW w:w="8093" w:type="dxa"/>
            <w:tcBorders>
              <w:top w:val="single" w:sz="4" w:space="0" w:color="auto"/>
              <w:left w:val="single" w:sz="4" w:space="0" w:color="auto"/>
              <w:right w:val="single" w:sz="4" w:space="0" w:color="auto"/>
            </w:tcBorders>
            <w:shd w:val="clear" w:color="auto" w:fill="FFFFFF"/>
            <w:vAlign w:val="bottom"/>
          </w:tcPr>
          <w:p w:rsidR="00975336" w:rsidRPr="003F2B61" w:rsidRDefault="00176EBF" w:rsidP="001162F9">
            <w:pPr>
              <w:pStyle w:val="20"/>
              <w:framePr w:w="9086" w:wrap="notBeside" w:vAnchor="text" w:hAnchor="text" w:xAlign="center" w:y="1"/>
              <w:shd w:val="clear" w:color="auto" w:fill="auto"/>
              <w:spacing w:before="0" w:after="0" w:line="317" w:lineRule="exact"/>
              <w:ind w:firstLine="0"/>
              <w:jc w:val="center"/>
            </w:pPr>
            <w:r>
              <w:rPr>
                <w:rStyle w:val="2115pt"/>
                <w:sz w:val="24"/>
                <w:szCs w:val="24"/>
              </w:rPr>
              <w:t>Protezlashdan keyigi holat va asoratlar</w:t>
            </w:r>
          </w:p>
          <w:p w:rsidR="00975336" w:rsidRPr="00761029" w:rsidRDefault="00761029" w:rsidP="00761029">
            <w:pPr>
              <w:pStyle w:val="20"/>
              <w:framePr w:w="9086" w:wrap="notBeside" w:vAnchor="text" w:hAnchor="text" w:xAlign="center" w:y="1"/>
              <w:shd w:val="clear" w:color="auto" w:fill="auto"/>
              <w:spacing w:before="0" w:after="0" w:line="317" w:lineRule="exact"/>
              <w:ind w:firstLine="0"/>
            </w:pPr>
            <w:r w:rsidRPr="00761029">
              <w:rPr>
                <w:rStyle w:val="22"/>
              </w:rPr>
              <w:t>Operasion yuzani qurukligini ta'minlab berish va yumshoq to'qimalar bilan ishlash. Protez o'lchash. Tish protezlari yuzasini sayqallash. Protezni topshirish. To'liq olib qo'yiladigan tish protezlaridan foydalangandan keyingi asoratlar va asoratlarni oldini olish. To'liq olib qo'yiladigan tish protezlaridan foydalanish muddatini uzaytirish: qayta bazislash, tuzatish. Ortopedik muolajalarga bemorlarni psixo-terapevtik tayyorlash. Biogen protezlash tizimi. Nutq funktsiyasini normallashtirish uchun protez bazisini loyixalash. Protez bazisini modellashtirish.Plastmassadan tayyorlangan protezlarga karshi reaktsiya. Vrach ortoped tomonidan yo'l qo'yiladigan deontologik, texnologik xato asoratlar. Ijtimoiy-iqtisodiy va texnologik rivojlanishning bemorlarni alternative protokollariga ta'siri.</w:t>
            </w:r>
            <w:r w:rsidR="00837804" w:rsidRPr="00761029">
              <w:rPr>
                <w:rStyle w:val="22"/>
              </w:rPr>
              <w:t xml:space="preserve"> </w:t>
            </w:r>
          </w:p>
        </w:tc>
      </w:tr>
      <w:tr w:rsidR="00975336" w:rsidRPr="003F2B61" w:rsidTr="00761029">
        <w:trPr>
          <w:trHeight w:hRule="exact" w:val="2971"/>
          <w:jc w:val="center"/>
        </w:trPr>
        <w:tc>
          <w:tcPr>
            <w:tcW w:w="994" w:type="dxa"/>
            <w:tcBorders>
              <w:top w:val="single" w:sz="4" w:space="0" w:color="auto"/>
              <w:left w:val="single" w:sz="4" w:space="0" w:color="auto"/>
              <w:bottom w:val="single" w:sz="4" w:space="0" w:color="auto"/>
            </w:tcBorders>
            <w:shd w:val="clear" w:color="auto" w:fill="FFFFFF"/>
            <w:vAlign w:val="center"/>
          </w:tcPr>
          <w:p w:rsidR="00975336" w:rsidRPr="003F2B61" w:rsidRDefault="004D1354" w:rsidP="001162F9">
            <w:pPr>
              <w:pStyle w:val="20"/>
              <w:framePr w:w="9086" w:wrap="notBeside" w:vAnchor="text" w:hAnchor="text" w:xAlign="center" w:y="1"/>
              <w:shd w:val="clear" w:color="auto" w:fill="auto"/>
              <w:spacing w:before="0" w:after="0" w:line="240" w:lineRule="exact"/>
              <w:ind w:right="300" w:firstLine="0"/>
              <w:jc w:val="right"/>
            </w:pPr>
            <w:r w:rsidRPr="003F2B61">
              <w:rPr>
                <w:rStyle w:val="22"/>
              </w:rPr>
              <w:t>1.22</w:t>
            </w:r>
          </w:p>
        </w:tc>
        <w:tc>
          <w:tcPr>
            <w:tcW w:w="8093" w:type="dxa"/>
            <w:tcBorders>
              <w:top w:val="single" w:sz="4" w:space="0" w:color="auto"/>
              <w:left w:val="single" w:sz="4" w:space="0" w:color="auto"/>
              <w:bottom w:val="single" w:sz="4" w:space="0" w:color="auto"/>
              <w:right w:val="single" w:sz="4" w:space="0" w:color="auto"/>
            </w:tcBorders>
            <w:shd w:val="clear" w:color="auto" w:fill="FFFFFF"/>
            <w:vAlign w:val="bottom"/>
          </w:tcPr>
          <w:p w:rsidR="00176EBF" w:rsidRPr="00176EBF" w:rsidRDefault="00176EBF" w:rsidP="00176EBF">
            <w:pPr>
              <w:pStyle w:val="20"/>
              <w:framePr w:w="9086" w:wrap="notBeside" w:vAnchor="text" w:hAnchor="text" w:xAlign="center" w:y="1"/>
              <w:shd w:val="clear" w:color="auto" w:fill="auto"/>
              <w:spacing w:before="0" w:after="0" w:line="317" w:lineRule="exact"/>
              <w:ind w:firstLine="0"/>
              <w:jc w:val="center"/>
              <w:rPr>
                <w:rStyle w:val="22"/>
                <w:b/>
                <w:i/>
              </w:rPr>
            </w:pPr>
            <w:r w:rsidRPr="00176EBF">
              <w:rPr>
                <w:rStyle w:val="22"/>
                <w:b/>
                <w:i/>
              </w:rPr>
              <w:t>To'liq tishsizlikda implantologiya</w:t>
            </w:r>
          </w:p>
          <w:p w:rsidR="00975336" w:rsidRPr="003F2B61" w:rsidRDefault="00761029" w:rsidP="001162F9">
            <w:pPr>
              <w:pStyle w:val="20"/>
              <w:framePr w:w="9086" w:wrap="notBeside" w:vAnchor="text" w:hAnchor="text" w:xAlign="center" w:y="1"/>
              <w:shd w:val="clear" w:color="auto" w:fill="auto"/>
              <w:spacing w:before="0" w:after="0" w:line="317" w:lineRule="exact"/>
              <w:ind w:firstLine="0"/>
            </w:pPr>
            <w:r w:rsidRPr="00761029">
              <w:rPr>
                <w:rStyle w:val="22"/>
              </w:rPr>
              <w:t>To'liq tishsizlikda implantologiya usulini o’rni. Implantatlar yordamida tish protezlash asoslari. To'liq olib qo'yiladigan protezlarni implantatlar yordamida mahkamlash printsiplari. Ikki qavatli tish protezlarning qo'llash. Ularga bo'lgan ko’rsatmalar. Implantasiya usullari - bevosita, kechiktirilgan, bir va ikki boskichli. Osteointegrasiya asoslari. To'liq olib ko'yiladigan tish protezlashda osteintegrasiya jarayonini o'rni. To'liq olib qo'yiladigan protezlarni implantatlar bilan protezlashdan keyingi muammo va asoratlar. Olib ko'yiladigan protezlarda mini-imlantatlardan foydalanish.</w:t>
            </w:r>
          </w:p>
        </w:tc>
      </w:tr>
    </w:tbl>
    <w:p w:rsidR="00975336" w:rsidRPr="003F2B61" w:rsidRDefault="00975336" w:rsidP="001162F9">
      <w:pPr>
        <w:framePr w:w="9086" w:wrap="notBeside" w:vAnchor="text" w:hAnchor="text" w:xAlign="center" w:y="1"/>
      </w:pPr>
    </w:p>
    <w:p w:rsidR="00975336" w:rsidRPr="003F2B61" w:rsidRDefault="00975336" w:rsidP="001162F9"/>
    <w:p w:rsidR="00975336" w:rsidRPr="003F2B61" w:rsidRDefault="004D1354" w:rsidP="001162F9">
      <w:pPr>
        <w:pStyle w:val="a8"/>
        <w:framePr w:w="9034" w:wrap="notBeside" w:vAnchor="text" w:hAnchor="text" w:xAlign="center" w:y="1"/>
        <w:shd w:val="clear" w:color="auto" w:fill="auto"/>
        <w:spacing w:line="240" w:lineRule="exact"/>
      </w:pPr>
      <w:r w:rsidRPr="003F2B61">
        <w:rPr>
          <w:lang w:eastAsia="ru-RU" w:bidi="ru-RU"/>
        </w:rPr>
        <w:lastRenderedPageBreak/>
        <w:t xml:space="preserve">5. </w:t>
      </w:r>
      <w:r w:rsidR="00761029">
        <w:t>Ortopedik stomatologiya</w:t>
      </w:r>
      <w:r w:rsidRPr="003F2B61">
        <w:t xml:space="preserve"> faniga oid kognitiv ko‘nikma darajasi</w:t>
      </w:r>
    </w:p>
    <w:tbl>
      <w:tblPr>
        <w:tblOverlap w:val="never"/>
        <w:tblW w:w="0" w:type="auto"/>
        <w:jc w:val="center"/>
        <w:tblLayout w:type="fixed"/>
        <w:tblCellMar>
          <w:left w:w="10" w:type="dxa"/>
          <w:right w:w="10" w:type="dxa"/>
        </w:tblCellMar>
        <w:tblLook w:val="0000" w:firstRow="0" w:lastRow="0" w:firstColumn="0" w:lastColumn="0" w:noHBand="0" w:noVBand="0"/>
      </w:tblPr>
      <w:tblGrid>
        <w:gridCol w:w="989"/>
        <w:gridCol w:w="1421"/>
        <w:gridCol w:w="6624"/>
      </w:tblGrid>
      <w:tr w:rsidR="00975336" w:rsidRPr="003F2B61" w:rsidTr="00E03304">
        <w:trPr>
          <w:trHeight w:hRule="exact" w:val="3472"/>
          <w:jc w:val="center"/>
        </w:trPr>
        <w:tc>
          <w:tcPr>
            <w:tcW w:w="989" w:type="dxa"/>
            <w:tcBorders>
              <w:top w:val="single" w:sz="4" w:space="0" w:color="auto"/>
              <w:left w:val="single" w:sz="4" w:space="0" w:color="auto"/>
            </w:tcBorders>
            <w:shd w:val="clear" w:color="auto" w:fill="FFFFFF"/>
          </w:tcPr>
          <w:p w:rsidR="00975336" w:rsidRPr="003F2B61" w:rsidRDefault="004D1354" w:rsidP="00E03304">
            <w:pPr>
              <w:pStyle w:val="20"/>
              <w:framePr w:w="9034" w:wrap="notBeside" w:vAnchor="text" w:hAnchor="text" w:xAlign="center" w:y="1"/>
              <w:shd w:val="clear" w:color="auto" w:fill="auto"/>
              <w:spacing w:before="0" w:after="0" w:line="240" w:lineRule="exact"/>
              <w:ind w:firstLine="0"/>
              <w:jc w:val="center"/>
            </w:pPr>
            <w:r w:rsidRPr="003F2B61">
              <w:rPr>
                <w:rStyle w:val="22"/>
              </w:rPr>
              <w:t>1.</w:t>
            </w:r>
          </w:p>
        </w:tc>
        <w:tc>
          <w:tcPr>
            <w:tcW w:w="1421" w:type="dxa"/>
            <w:tcBorders>
              <w:top w:val="single" w:sz="4" w:space="0" w:color="auto"/>
              <w:left w:val="single" w:sz="4" w:space="0" w:color="auto"/>
            </w:tcBorders>
            <w:shd w:val="clear" w:color="auto" w:fill="FFFFFF"/>
          </w:tcPr>
          <w:p w:rsidR="00975336" w:rsidRPr="003F2B61" w:rsidRDefault="00761029" w:rsidP="00E03304">
            <w:pPr>
              <w:pStyle w:val="20"/>
              <w:framePr w:w="9034" w:wrap="notBeside" w:vAnchor="text" w:hAnchor="text" w:xAlign="center" w:y="1"/>
              <w:shd w:val="clear" w:color="auto" w:fill="auto"/>
              <w:spacing w:before="0" w:after="0" w:line="240" w:lineRule="exact"/>
              <w:ind w:firstLine="0"/>
              <w:jc w:val="center"/>
            </w:pPr>
            <w:r>
              <w:t>Quyi</w:t>
            </w:r>
          </w:p>
          <w:p w:rsidR="00975336" w:rsidRPr="003F2B61" w:rsidRDefault="004D1354" w:rsidP="00E03304">
            <w:pPr>
              <w:pStyle w:val="20"/>
              <w:framePr w:w="9034" w:wrap="notBeside" w:vAnchor="text" w:hAnchor="text" w:xAlign="center" w:y="1"/>
              <w:shd w:val="clear" w:color="auto" w:fill="auto"/>
              <w:spacing w:before="0" w:after="0" w:line="240" w:lineRule="exact"/>
              <w:ind w:firstLine="0"/>
              <w:jc w:val="center"/>
            </w:pPr>
            <w:r w:rsidRPr="003F2B61">
              <w:rPr>
                <w:rStyle w:val="22"/>
              </w:rPr>
              <w:t>kognitiv</w:t>
            </w:r>
          </w:p>
          <w:p w:rsidR="00975336" w:rsidRPr="003F2B61" w:rsidRDefault="004D1354" w:rsidP="00E03304">
            <w:pPr>
              <w:pStyle w:val="20"/>
              <w:framePr w:w="9034" w:wrap="notBeside" w:vAnchor="text" w:hAnchor="text" w:xAlign="center" w:y="1"/>
              <w:shd w:val="clear" w:color="auto" w:fill="auto"/>
              <w:spacing w:before="0" w:after="0" w:line="240" w:lineRule="exact"/>
              <w:ind w:firstLine="0"/>
              <w:jc w:val="center"/>
            </w:pPr>
            <w:r w:rsidRPr="003F2B61">
              <w:rPr>
                <w:rStyle w:val="22"/>
              </w:rPr>
              <w:t>daraja</w:t>
            </w:r>
          </w:p>
        </w:tc>
        <w:tc>
          <w:tcPr>
            <w:tcW w:w="6624" w:type="dxa"/>
            <w:tcBorders>
              <w:top w:val="single" w:sz="4" w:space="0" w:color="auto"/>
              <w:left w:val="single" w:sz="4" w:space="0" w:color="auto"/>
              <w:right w:val="single" w:sz="4" w:space="0" w:color="auto"/>
            </w:tcBorders>
            <w:shd w:val="clear" w:color="auto" w:fill="FFFFFF"/>
          </w:tcPr>
          <w:p w:rsidR="00975336" w:rsidRPr="003F2B61" w:rsidRDefault="00761029" w:rsidP="00E03304">
            <w:pPr>
              <w:pStyle w:val="20"/>
              <w:framePr w:w="9034" w:wrap="notBeside" w:vAnchor="text" w:hAnchor="text" w:xAlign="center" w:y="1"/>
              <w:numPr>
                <w:ilvl w:val="0"/>
                <w:numId w:val="3"/>
              </w:numPr>
              <w:shd w:val="clear" w:color="auto" w:fill="auto"/>
              <w:tabs>
                <w:tab w:val="left" w:pos="360"/>
              </w:tabs>
              <w:spacing w:before="0" w:after="0" w:line="240" w:lineRule="auto"/>
              <w:ind w:firstLine="0"/>
              <w:jc w:val="left"/>
            </w:pPr>
            <w:r>
              <w:rPr>
                <w:rStyle w:val="22"/>
              </w:rPr>
              <w:t>Ortopedik</w:t>
            </w:r>
            <w:r w:rsidR="004D1354" w:rsidRPr="003F2B61">
              <w:rPr>
                <w:rStyle w:val="22"/>
              </w:rPr>
              <w:t xml:space="preserve"> atamalar, asosiy </w:t>
            </w:r>
            <w:r>
              <w:rPr>
                <w:rStyle w:val="22"/>
              </w:rPr>
              <w:t>ortopedik</w:t>
            </w:r>
            <w:r w:rsidR="004D1354" w:rsidRPr="003F2B61">
              <w:rPr>
                <w:rStyle w:val="22"/>
              </w:rPr>
              <w:t xml:space="preserve"> obyektlar, hodisalar va jarayonlarni bilish;</w:t>
            </w:r>
          </w:p>
          <w:p w:rsidR="00975336" w:rsidRDefault="00761029" w:rsidP="00E03304">
            <w:pPr>
              <w:pStyle w:val="20"/>
              <w:framePr w:w="9034" w:wrap="notBeside" w:vAnchor="text" w:hAnchor="text" w:xAlign="center" w:y="1"/>
              <w:numPr>
                <w:ilvl w:val="0"/>
                <w:numId w:val="3"/>
              </w:numPr>
              <w:shd w:val="clear" w:color="auto" w:fill="auto"/>
              <w:tabs>
                <w:tab w:val="left" w:pos="360"/>
              </w:tabs>
              <w:spacing w:before="0" w:after="0" w:line="240" w:lineRule="auto"/>
              <w:ind w:firstLine="0"/>
              <w:jc w:val="left"/>
              <w:rPr>
                <w:rStyle w:val="22"/>
              </w:rPr>
            </w:pPr>
            <w:r>
              <w:rPr>
                <w:rStyle w:val="22"/>
              </w:rPr>
              <w:t>Ortopedik</w:t>
            </w:r>
            <w:r w:rsidR="004D1354" w:rsidRPr="003F2B61">
              <w:rPr>
                <w:rStyle w:val="22"/>
              </w:rPr>
              <w:t xml:space="preserve"> hodisalar, jarayonlar, umum</w:t>
            </w:r>
            <w:r>
              <w:rPr>
                <w:rStyle w:val="22"/>
              </w:rPr>
              <w:t>ortopedik</w:t>
            </w:r>
            <w:r w:rsidR="004D1354" w:rsidRPr="003F2B61">
              <w:rPr>
                <w:rStyle w:val="22"/>
              </w:rPr>
              <w:t xml:space="preserve"> qonuniyatlar mohiyatini tushunish.</w:t>
            </w:r>
          </w:p>
          <w:p w:rsidR="00E03304" w:rsidRDefault="00E03304" w:rsidP="00E03304">
            <w:pPr>
              <w:pStyle w:val="20"/>
              <w:framePr w:w="9034" w:wrap="notBeside" w:vAnchor="text" w:hAnchor="text" w:xAlign="center" w:y="1"/>
              <w:numPr>
                <w:ilvl w:val="0"/>
                <w:numId w:val="3"/>
              </w:numPr>
              <w:shd w:val="clear" w:color="auto" w:fill="auto"/>
              <w:tabs>
                <w:tab w:val="left" w:pos="360"/>
              </w:tabs>
              <w:spacing w:before="0" w:after="0" w:line="240" w:lineRule="auto"/>
              <w:jc w:val="left"/>
            </w:pPr>
            <w:r>
              <w:t xml:space="preserve">- okklyuziya asoslari </w:t>
            </w:r>
            <w:r w:rsidRPr="00E03304">
              <w:t>bilish</w:t>
            </w:r>
            <w:r>
              <w:t>;</w:t>
            </w:r>
          </w:p>
          <w:p w:rsidR="00E03304" w:rsidRDefault="00E03304" w:rsidP="00E03304">
            <w:pPr>
              <w:pStyle w:val="20"/>
              <w:framePr w:w="9034" w:wrap="notBeside" w:vAnchor="text" w:hAnchor="text" w:xAlign="center" w:y="1"/>
              <w:numPr>
                <w:ilvl w:val="0"/>
                <w:numId w:val="3"/>
              </w:numPr>
              <w:tabs>
                <w:tab w:val="left" w:pos="360"/>
              </w:tabs>
              <w:spacing w:before="0" w:after="0" w:line="240" w:lineRule="auto"/>
            </w:pPr>
            <w:r>
              <w:t>- Markaziy jipslashuvni asoslari</w:t>
            </w:r>
            <w:r w:rsidRPr="003F2B61">
              <w:rPr>
                <w:rStyle w:val="a3"/>
              </w:rPr>
              <w:t xml:space="preserve"> </w:t>
            </w:r>
            <w:r w:rsidRPr="003F2B61">
              <w:t>bilish</w:t>
            </w:r>
            <w:r>
              <w:t>;</w:t>
            </w:r>
          </w:p>
          <w:p w:rsidR="00E03304" w:rsidRDefault="00E03304" w:rsidP="00E03304">
            <w:pPr>
              <w:pStyle w:val="20"/>
              <w:framePr w:w="9034" w:wrap="notBeside" w:vAnchor="text" w:hAnchor="text" w:xAlign="center" w:y="1"/>
              <w:numPr>
                <w:ilvl w:val="0"/>
                <w:numId w:val="3"/>
              </w:numPr>
              <w:tabs>
                <w:tab w:val="left" w:pos="360"/>
              </w:tabs>
              <w:spacing w:before="0" w:after="0" w:line="240" w:lineRule="auto"/>
            </w:pPr>
            <w:r>
              <w:t>- pastki jag'ning determinant harakati</w:t>
            </w:r>
            <w:r w:rsidRPr="003F2B61">
              <w:rPr>
                <w:rStyle w:val="a3"/>
              </w:rPr>
              <w:t xml:space="preserve"> </w:t>
            </w:r>
            <w:r w:rsidRPr="003F2B61">
              <w:t>bilish</w:t>
            </w:r>
            <w:r>
              <w:t>;</w:t>
            </w:r>
          </w:p>
          <w:p w:rsidR="00E03304" w:rsidRDefault="00E03304" w:rsidP="00E03304">
            <w:pPr>
              <w:pStyle w:val="20"/>
              <w:framePr w:w="9034" w:wrap="notBeside" w:vAnchor="text" w:hAnchor="text" w:xAlign="center" w:y="1"/>
              <w:numPr>
                <w:ilvl w:val="0"/>
                <w:numId w:val="3"/>
              </w:numPr>
              <w:tabs>
                <w:tab w:val="left" w:pos="360"/>
              </w:tabs>
              <w:spacing w:before="0" w:after="0" w:line="240" w:lineRule="auto"/>
            </w:pPr>
            <w:r>
              <w:t>- chaynov va yutish aktlarini asoslari</w:t>
            </w:r>
            <w:r w:rsidRPr="003F2B61">
              <w:rPr>
                <w:rStyle w:val="a3"/>
              </w:rPr>
              <w:t xml:space="preserve"> </w:t>
            </w:r>
            <w:r w:rsidRPr="003F2B61">
              <w:t>bilish</w:t>
            </w:r>
            <w:r>
              <w:t>;</w:t>
            </w:r>
          </w:p>
          <w:p w:rsidR="00E03304" w:rsidRDefault="00E03304" w:rsidP="00E03304">
            <w:pPr>
              <w:pStyle w:val="20"/>
              <w:framePr w:w="9034" w:wrap="notBeside" w:vAnchor="text" w:hAnchor="text" w:xAlign="center" w:y="1"/>
              <w:numPr>
                <w:ilvl w:val="0"/>
                <w:numId w:val="3"/>
              </w:numPr>
              <w:tabs>
                <w:tab w:val="left" w:pos="360"/>
              </w:tabs>
              <w:spacing w:before="0" w:after="0" w:line="240" w:lineRule="auto"/>
            </w:pPr>
            <w:r>
              <w:t>- terapevtik tayyorlash asoslari</w:t>
            </w:r>
            <w:r w:rsidRPr="003F2B61">
              <w:rPr>
                <w:rStyle w:val="a3"/>
              </w:rPr>
              <w:t xml:space="preserve"> </w:t>
            </w:r>
            <w:r w:rsidRPr="003F2B61">
              <w:t>bilish</w:t>
            </w:r>
            <w:r>
              <w:t>;</w:t>
            </w:r>
          </w:p>
          <w:p w:rsidR="00E03304" w:rsidRDefault="00E03304" w:rsidP="00E03304">
            <w:pPr>
              <w:pStyle w:val="20"/>
              <w:framePr w:w="9034" w:wrap="notBeside" w:vAnchor="text" w:hAnchor="text" w:xAlign="center" w:y="1"/>
              <w:numPr>
                <w:ilvl w:val="0"/>
                <w:numId w:val="3"/>
              </w:numPr>
              <w:tabs>
                <w:tab w:val="left" w:pos="360"/>
              </w:tabs>
              <w:spacing w:before="0" w:after="0" w:line="240" w:lineRule="auto"/>
            </w:pPr>
            <w:r>
              <w:t>- to'liq olib qo'yiladigan tish protezlarni tayyorlashdagi laborator bosqichlarini asoslarini; estetik ortopedik stomatologiya asoslari</w:t>
            </w:r>
            <w:r w:rsidRPr="003F2B61">
              <w:rPr>
                <w:rStyle w:val="a3"/>
              </w:rPr>
              <w:t xml:space="preserve"> </w:t>
            </w:r>
            <w:r w:rsidRPr="003F2B61">
              <w:t>bilish</w:t>
            </w:r>
            <w:r>
              <w:t>.</w:t>
            </w:r>
          </w:p>
          <w:p w:rsidR="00E03304" w:rsidRPr="003F2B61" w:rsidRDefault="00E03304" w:rsidP="00E03304">
            <w:pPr>
              <w:pStyle w:val="20"/>
              <w:framePr w:w="9034" w:wrap="notBeside" w:vAnchor="text" w:hAnchor="text" w:xAlign="center" w:y="1"/>
              <w:shd w:val="clear" w:color="auto" w:fill="auto"/>
              <w:tabs>
                <w:tab w:val="left" w:pos="360"/>
              </w:tabs>
              <w:spacing w:before="0" w:after="0" w:line="240" w:lineRule="auto"/>
              <w:ind w:firstLine="0"/>
              <w:jc w:val="left"/>
            </w:pPr>
          </w:p>
        </w:tc>
      </w:tr>
      <w:tr w:rsidR="00975336" w:rsidRPr="003F2B61" w:rsidTr="007A45BD">
        <w:trPr>
          <w:trHeight w:hRule="exact" w:val="5661"/>
          <w:jc w:val="center"/>
        </w:trPr>
        <w:tc>
          <w:tcPr>
            <w:tcW w:w="989" w:type="dxa"/>
            <w:tcBorders>
              <w:top w:val="single" w:sz="4" w:space="0" w:color="auto"/>
              <w:left w:val="single" w:sz="4" w:space="0" w:color="auto"/>
              <w:bottom w:val="single" w:sz="4" w:space="0" w:color="auto"/>
            </w:tcBorders>
            <w:shd w:val="clear" w:color="auto" w:fill="FFFFFF"/>
          </w:tcPr>
          <w:p w:rsidR="00975336" w:rsidRPr="003F2B61" w:rsidRDefault="004D1354" w:rsidP="00E03304">
            <w:pPr>
              <w:pStyle w:val="20"/>
              <w:framePr w:w="9034" w:wrap="notBeside" w:vAnchor="text" w:hAnchor="text" w:xAlign="center" w:y="1"/>
              <w:shd w:val="clear" w:color="auto" w:fill="auto"/>
              <w:spacing w:before="0" w:after="0" w:line="240" w:lineRule="exact"/>
              <w:ind w:firstLine="0"/>
              <w:jc w:val="center"/>
            </w:pPr>
            <w:r w:rsidRPr="003F2B61">
              <w:rPr>
                <w:rStyle w:val="22"/>
              </w:rPr>
              <w:t>2.</w:t>
            </w:r>
          </w:p>
        </w:tc>
        <w:tc>
          <w:tcPr>
            <w:tcW w:w="1421" w:type="dxa"/>
            <w:tcBorders>
              <w:top w:val="single" w:sz="4" w:space="0" w:color="auto"/>
              <w:left w:val="single" w:sz="4" w:space="0" w:color="auto"/>
              <w:bottom w:val="single" w:sz="4" w:space="0" w:color="auto"/>
            </w:tcBorders>
            <w:shd w:val="clear" w:color="auto" w:fill="FFFFFF"/>
          </w:tcPr>
          <w:p w:rsidR="00975336" w:rsidRPr="003F2B61" w:rsidRDefault="004D1354" w:rsidP="00E03304">
            <w:pPr>
              <w:pStyle w:val="20"/>
              <w:framePr w:w="9034" w:wrap="notBeside" w:vAnchor="text" w:hAnchor="text" w:xAlign="center" w:y="1"/>
              <w:shd w:val="clear" w:color="auto" w:fill="auto"/>
              <w:spacing w:before="0" w:after="0" w:line="274" w:lineRule="exact"/>
              <w:ind w:firstLine="0"/>
              <w:jc w:val="center"/>
            </w:pPr>
            <w:r w:rsidRPr="003F2B61">
              <w:rPr>
                <w:rStyle w:val="22"/>
              </w:rPr>
              <w:t>yuqori</w:t>
            </w:r>
          </w:p>
          <w:p w:rsidR="00975336" w:rsidRPr="003F2B61" w:rsidRDefault="004D1354" w:rsidP="00E03304">
            <w:pPr>
              <w:pStyle w:val="20"/>
              <w:framePr w:w="9034" w:wrap="notBeside" w:vAnchor="text" w:hAnchor="text" w:xAlign="center" w:y="1"/>
              <w:shd w:val="clear" w:color="auto" w:fill="auto"/>
              <w:spacing w:before="0" w:after="0" w:line="274" w:lineRule="exact"/>
              <w:ind w:firstLine="0"/>
              <w:jc w:val="center"/>
            </w:pPr>
            <w:r w:rsidRPr="003F2B61">
              <w:rPr>
                <w:rStyle w:val="22"/>
              </w:rPr>
              <w:t>kognitiv</w:t>
            </w:r>
          </w:p>
          <w:p w:rsidR="00975336" w:rsidRPr="003F2B61" w:rsidRDefault="004D1354" w:rsidP="00E03304">
            <w:pPr>
              <w:pStyle w:val="20"/>
              <w:framePr w:w="9034" w:wrap="notBeside" w:vAnchor="text" w:hAnchor="text" w:xAlign="center" w:y="1"/>
              <w:shd w:val="clear" w:color="auto" w:fill="auto"/>
              <w:spacing w:before="0" w:after="0" w:line="274" w:lineRule="exact"/>
              <w:ind w:firstLine="0"/>
              <w:jc w:val="center"/>
            </w:pPr>
            <w:r w:rsidRPr="003F2B61">
              <w:rPr>
                <w:rStyle w:val="22"/>
              </w:rPr>
              <w:t>daraja</w:t>
            </w:r>
          </w:p>
        </w:tc>
        <w:tc>
          <w:tcPr>
            <w:tcW w:w="6624" w:type="dxa"/>
            <w:tcBorders>
              <w:top w:val="single" w:sz="4" w:space="0" w:color="auto"/>
              <w:left w:val="single" w:sz="4" w:space="0" w:color="auto"/>
              <w:bottom w:val="single" w:sz="4" w:space="0" w:color="auto"/>
              <w:right w:val="single" w:sz="4" w:space="0" w:color="auto"/>
            </w:tcBorders>
            <w:shd w:val="clear" w:color="auto" w:fill="FFFFFF"/>
            <w:vAlign w:val="bottom"/>
          </w:tcPr>
          <w:p w:rsidR="007A45BD" w:rsidRDefault="007A45BD" w:rsidP="007A45BD">
            <w:pPr>
              <w:pStyle w:val="20"/>
              <w:framePr w:w="9034" w:wrap="notBeside" w:vAnchor="text" w:hAnchor="text" w:xAlign="center" w:y="1"/>
              <w:numPr>
                <w:ilvl w:val="0"/>
                <w:numId w:val="5"/>
              </w:numPr>
              <w:shd w:val="clear" w:color="auto" w:fill="auto"/>
              <w:tabs>
                <w:tab w:val="left" w:pos="272"/>
              </w:tabs>
              <w:spacing w:before="0" w:after="0" w:line="322" w:lineRule="exact"/>
              <w:ind w:firstLine="0"/>
            </w:pPr>
            <w:r>
              <w:t>bemor og'zidan anatomik, ikki qavatli, yordamchi qoliplarni olish;</w:t>
            </w:r>
          </w:p>
          <w:p w:rsidR="007A45BD" w:rsidRDefault="007A45BD" w:rsidP="007A45BD">
            <w:pPr>
              <w:pStyle w:val="20"/>
              <w:framePr w:w="9034" w:wrap="notBeside" w:vAnchor="text" w:hAnchor="text" w:xAlign="center" w:y="1"/>
              <w:numPr>
                <w:ilvl w:val="0"/>
                <w:numId w:val="5"/>
              </w:numPr>
              <w:shd w:val="clear" w:color="auto" w:fill="auto"/>
              <w:tabs>
                <w:tab w:val="left" w:pos="272"/>
              </w:tabs>
              <w:spacing w:before="0" w:after="0" w:line="322" w:lineRule="exact"/>
              <w:ind w:firstLine="0"/>
            </w:pPr>
            <w:r>
              <w:t xml:space="preserve">shaxsiy qoshiq yordamida funktsional qolip olish </w:t>
            </w:r>
            <w:r w:rsidRPr="00733E9A">
              <w:rPr>
                <w:rStyle w:val="22"/>
              </w:rPr>
              <w:t xml:space="preserve"> bajarish</w:t>
            </w:r>
            <w:r>
              <w:t>;</w:t>
            </w:r>
          </w:p>
          <w:p w:rsidR="007A45BD" w:rsidRDefault="007A45BD" w:rsidP="007A45BD">
            <w:pPr>
              <w:pStyle w:val="20"/>
              <w:framePr w:w="9034" w:wrap="notBeside" w:vAnchor="text" w:hAnchor="text" w:xAlign="center" w:y="1"/>
              <w:numPr>
                <w:ilvl w:val="0"/>
                <w:numId w:val="5"/>
              </w:numPr>
              <w:shd w:val="clear" w:color="auto" w:fill="auto"/>
              <w:tabs>
                <w:tab w:val="left" w:pos="272"/>
              </w:tabs>
              <w:spacing w:before="0" w:after="0" w:line="322" w:lineRule="exact"/>
              <w:ind w:firstLine="0"/>
            </w:pPr>
            <w:r>
              <w:t>borlarni farqlay bilish va turli dastaklarga fiksasiya kilish;</w:t>
            </w:r>
          </w:p>
          <w:p w:rsidR="007A45BD" w:rsidRDefault="007A45BD" w:rsidP="007A45BD">
            <w:pPr>
              <w:pStyle w:val="20"/>
              <w:framePr w:w="9034" w:wrap="notBeside" w:vAnchor="text" w:hAnchor="text" w:xAlign="center" w:y="1"/>
              <w:numPr>
                <w:ilvl w:val="0"/>
                <w:numId w:val="5"/>
              </w:numPr>
              <w:shd w:val="clear" w:color="auto" w:fill="auto"/>
              <w:tabs>
                <w:tab w:val="left" w:pos="272"/>
              </w:tabs>
              <w:spacing w:before="0" w:after="0" w:line="322" w:lineRule="exact"/>
              <w:ind w:firstLine="0"/>
            </w:pPr>
            <w:r>
              <w:t xml:space="preserve">tishlarni tanlab charxlashni </w:t>
            </w:r>
            <w:r w:rsidRPr="00733E9A">
              <w:rPr>
                <w:rStyle w:val="22"/>
              </w:rPr>
              <w:t xml:space="preserve"> bajarish</w:t>
            </w:r>
            <w:r>
              <w:t>;</w:t>
            </w:r>
          </w:p>
          <w:p w:rsidR="007A45BD" w:rsidRDefault="007A45BD" w:rsidP="007A45BD">
            <w:pPr>
              <w:pStyle w:val="20"/>
              <w:framePr w:w="9034" w:wrap="notBeside" w:vAnchor="text" w:hAnchor="text" w:xAlign="center" w:y="1"/>
              <w:numPr>
                <w:ilvl w:val="0"/>
                <w:numId w:val="5"/>
              </w:numPr>
              <w:shd w:val="clear" w:color="auto" w:fill="auto"/>
              <w:tabs>
                <w:tab w:val="left" w:pos="272"/>
              </w:tabs>
              <w:spacing w:before="0" w:after="0" w:line="322" w:lineRule="exact"/>
              <w:ind w:firstLine="0"/>
            </w:pPr>
            <w:r>
              <w:t xml:space="preserve">okklyuziografiya o'tkazishni </w:t>
            </w:r>
            <w:r w:rsidRPr="00733E9A">
              <w:rPr>
                <w:rStyle w:val="22"/>
              </w:rPr>
              <w:t xml:space="preserve"> bajarish</w:t>
            </w:r>
            <w:r>
              <w:t>;</w:t>
            </w:r>
          </w:p>
          <w:p w:rsidR="007A45BD" w:rsidRDefault="007A45BD" w:rsidP="007A45BD">
            <w:pPr>
              <w:pStyle w:val="20"/>
              <w:framePr w:w="9034" w:wrap="notBeside" w:vAnchor="text" w:hAnchor="text" w:xAlign="center" w:y="1"/>
              <w:numPr>
                <w:ilvl w:val="0"/>
                <w:numId w:val="5"/>
              </w:numPr>
              <w:shd w:val="clear" w:color="auto" w:fill="auto"/>
              <w:tabs>
                <w:tab w:val="left" w:pos="272"/>
              </w:tabs>
              <w:spacing w:before="0" w:after="0" w:line="322" w:lineRule="exact"/>
              <w:ind w:firstLine="0"/>
            </w:pPr>
            <w:r>
              <w:t xml:space="preserve">mumli bolishchalarni tayyorlashni </w:t>
            </w:r>
            <w:r w:rsidRPr="00733E9A">
              <w:rPr>
                <w:rStyle w:val="22"/>
              </w:rPr>
              <w:t xml:space="preserve"> bajarish</w:t>
            </w:r>
            <w:r>
              <w:t>;</w:t>
            </w:r>
          </w:p>
          <w:p w:rsidR="007A45BD" w:rsidRDefault="007A45BD" w:rsidP="007A45BD">
            <w:pPr>
              <w:pStyle w:val="20"/>
              <w:framePr w:w="9034" w:wrap="notBeside" w:vAnchor="text" w:hAnchor="text" w:xAlign="center" w:y="1"/>
              <w:numPr>
                <w:ilvl w:val="0"/>
                <w:numId w:val="5"/>
              </w:numPr>
              <w:shd w:val="clear" w:color="auto" w:fill="auto"/>
              <w:tabs>
                <w:tab w:val="left" w:pos="272"/>
              </w:tabs>
              <w:spacing w:before="0" w:after="0" w:line="322" w:lineRule="exact"/>
              <w:ind w:firstLine="0"/>
            </w:pPr>
            <w:r>
              <w:t xml:space="preserve">mumli bolishchalar yordamida Markaziy jipslashuvni o'lchashni </w:t>
            </w:r>
            <w:r w:rsidRPr="00733E9A">
              <w:rPr>
                <w:rStyle w:val="22"/>
              </w:rPr>
              <w:t xml:space="preserve"> bajarish</w:t>
            </w:r>
            <w:r>
              <w:t>;</w:t>
            </w:r>
          </w:p>
          <w:p w:rsidR="007A45BD" w:rsidRDefault="007A45BD" w:rsidP="007A45BD">
            <w:pPr>
              <w:pStyle w:val="20"/>
              <w:framePr w:w="9034" w:wrap="notBeside" w:vAnchor="text" w:hAnchor="text" w:xAlign="center" w:y="1"/>
              <w:numPr>
                <w:ilvl w:val="0"/>
                <w:numId w:val="5"/>
              </w:numPr>
              <w:shd w:val="clear" w:color="auto" w:fill="auto"/>
              <w:tabs>
                <w:tab w:val="left" w:pos="272"/>
              </w:tabs>
              <w:spacing w:before="0" w:after="0" w:line="322" w:lineRule="exact"/>
              <w:ind w:firstLine="0"/>
            </w:pPr>
            <w:r>
              <w:t xml:space="preserve">tish protezini mumli asosini og'iz bo'shlig'ida o'lchashni </w:t>
            </w:r>
            <w:r w:rsidRPr="00733E9A">
              <w:rPr>
                <w:rStyle w:val="22"/>
              </w:rPr>
              <w:t xml:space="preserve"> bajarish</w:t>
            </w:r>
            <w:r>
              <w:t>;</w:t>
            </w:r>
          </w:p>
          <w:p w:rsidR="007A45BD" w:rsidRDefault="007A45BD" w:rsidP="007A45BD">
            <w:pPr>
              <w:pStyle w:val="20"/>
              <w:framePr w:w="9034" w:wrap="notBeside" w:vAnchor="text" w:hAnchor="text" w:xAlign="center" w:y="1"/>
              <w:numPr>
                <w:ilvl w:val="0"/>
                <w:numId w:val="5"/>
              </w:numPr>
              <w:shd w:val="clear" w:color="auto" w:fill="auto"/>
              <w:tabs>
                <w:tab w:val="left" w:pos="272"/>
              </w:tabs>
              <w:spacing w:before="0" w:after="0" w:line="322" w:lineRule="exact"/>
              <w:ind w:firstLine="0"/>
            </w:pPr>
            <w:r>
              <w:t xml:space="preserve">to'liq olib qo'yiladigan tish protezini bemorga topshirishni </w:t>
            </w:r>
            <w:r w:rsidRPr="00733E9A">
              <w:rPr>
                <w:rStyle w:val="22"/>
              </w:rPr>
              <w:t xml:space="preserve"> bajarish</w:t>
            </w:r>
            <w:r>
              <w:t>;</w:t>
            </w:r>
          </w:p>
          <w:p w:rsidR="007A45BD" w:rsidRDefault="007A45BD" w:rsidP="007A45BD">
            <w:pPr>
              <w:pStyle w:val="20"/>
              <w:framePr w:w="9034" w:wrap="notBeside" w:vAnchor="text" w:hAnchor="text" w:xAlign="center" w:y="1"/>
              <w:numPr>
                <w:ilvl w:val="0"/>
                <w:numId w:val="5"/>
              </w:numPr>
              <w:shd w:val="clear" w:color="auto" w:fill="auto"/>
              <w:tabs>
                <w:tab w:val="left" w:pos="272"/>
              </w:tabs>
              <w:spacing w:before="0" w:after="0" w:line="322" w:lineRule="exact"/>
              <w:ind w:firstLine="0"/>
            </w:pPr>
            <w:r>
              <w:t xml:space="preserve">to'liq olib qo'yiladigan tish protezni asosini qayta tiklashni </w:t>
            </w:r>
            <w:r w:rsidRPr="00733E9A">
              <w:rPr>
                <w:rStyle w:val="22"/>
              </w:rPr>
              <w:t xml:space="preserve"> bajarish</w:t>
            </w:r>
            <w:r>
              <w:t>;</w:t>
            </w:r>
          </w:p>
          <w:p w:rsidR="007A45BD" w:rsidRDefault="007A45BD" w:rsidP="007A45BD">
            <w:pPr>
              <w:pStyle w:val="20"/>
              <w:framePr w:w="9034" w:wrap="notBeside" w:vAnchor="text" w:hAnchor="text" w:xAlign="center" w:y="1"/>
              <w:numPr>
                <w:ilvl w:val="0"/>
                <w:numId w:val="5"/>
              </w:numPr>
              <w:shd w:val="clear" w:color="auto" w:fill="auto"/>
              <w:tabs>
                <w:tab w:val="left" w:pos="272"/>
              </w:tabs>
              <w:spacing w:before="0" w:after="0" w:line="322" w:lineRule="exact"/>
              <w:ind w:firstLine="0"/>
            </w:pPr>
            <w:r>
              <w:t xml:space="preserve">singan to'liq olib qo'yiladigan tish protezini tiklash uchun qolip olishni </w:t>
            </w:r>
            <w:r w:rsidRPr="00733E9A">
              <w:rPr>
                <w:rStyle w:val="22"/>
              </w:rPr>
              <w:t xml:space="preserve"> bajarish</w:t>
            </w:r>
            <w:r>
              <w:t>;</w:t>
            </w:r>
          </w:p>
          <w:p w:rsidR="00975336" w:rsidRPr="003F2B61" w:rsidRDefault="007A45BD" w:rsidP="007A45BD">
            <w:pPr>
              <w:pStyle w:val="20"/>
              <w:framePr w:w="9034" w:wrap="notBeside" w:vAnchor="text" w:hAnchor="text" w:xAlign="center" w:y="1"/>
              <w:numPr>
                <w:ilvl w:val="0"/>
                <w:numId w:val="4"/>
              </w:numPr>
              <w:shd w:val="clear" w:color="auto" w:fill="auto"/>
              <w:tabs>
                <w:tab w:val="left" w:pos="422"/>
              </w:tabs>
              <w:spacing w:before="0" w:after="0" w:line="240" w:lineRule="auto"/>
              <w:ind w:firstLine="0"/>
              <w:jc w:val="left"/>
            </w:pPr>
            <w:r>
              <w:t xml:space="preserve">to'liq olib qo'yiladigan tish protezini chegarasini korrektsiya qilishni </w:t>
            </w:r>
            <w:r w:rsidRPr="00733E9A">
              <w:rPr>
                <w:rStyle w:val="22"/>
              </w:rPr>
              <w:t xml:space="preserve"> bajarish</w:t>
            </w:r>
            <w:r>
              <w:rPr>
                <w:rStyle w:val="22"/>
              </w:rPr>
              <w:t>.</w:t>
            </w:r>
          </w:p>
        </w:tc>
      </w:tr>
    </w:tbl>
    <w:p w:rsidR="00975336" w:rsidRPr="003F2B61" w:rsidRDefault="00975336" w:rsidP="001162F9">
      <w:pPr>
        <w:framePr w:w="9034" w:wrap="notBeside" w:vAnchor="text" w:hAnchor="text" w:xAlign="center" w:y="1"/>
      </w:pPr>
    </w:p>
    <w:p w:rsidR="00975336" w:rsidRPr="003F2B61" w:rsidRDefault="00975336" w:rsidP="001162F9"/>
    <w:p w:rsidR="00975336" w:rsidRPr="003F2B61" w:rsidRDefault="004D1354" w:rsidP="007A45BD">
      <w:pPr>
        <w:pStyle w:val="10"/>
        <w:keepNext/>
        <w:keepLines/>
        <w:shd w:val="clear" w:color="auto" w:fill="auto"/>
        <w:spacing w:before="211" w:after="0" w:line="240" w:lineRule="exact"/>
        <w:ind w:firstLine="0"/>
        <w:jc w:val="center"/>
      </w:pPr>
      <w:bookmarkStart w:id="0" w:name="bookmark4"/>
      <w:r w:rsidRPr="003F2B61">
        <w:t xml:space="preserve">6. </w:t>
      </w:r>
      <w:r w:rsidR="007A45BD">
        <w:t>Ortopedik stomatologiya</w:t>
      </w:r>
      <w:r w:rsidR="007A45BD" w:rsidRPr="003F2B61">
        <w:t xml:space="preserve"> </w:t>
      </w:r>
      <w:r w:rsidRPr="003F2B61">
        <w:t>fanidan test topshiriqlari yordamida tekshiriladigan bilim, ko‘nikma,</w:t>
      </w:r>
      <w:bookmarkEnd w:id="0"/>
      <w:r w:rsidR="007A45BD">
        <w:t xml:space="preserve"> </w:t>
      </w:r>
      <w:r w:rsidRPr="003F2B61">
        <w:t>malaka va kompetensiyalar</w:t>
      </w:r>
    </w:p>
    <w:p w:rsidR="00975336" w:rsidRDefault="007A45BD" w:rsidP="001162F9">
      <w:pPr>
        <w:pStyle w:val="20"/>
        <w:shd w:val="clear" w:color="auto" w:fill="auto"/>
        <w:spacing w:before="0" w:after="0"/>
        <w:ind w:firstLine="0"/>
      </w:pPr>
      <w:r>
        <w:t>Ortopedik stomatologiya</w:t>
      </w:r>
      <w:r w:rsidR="004D1354" w:rsidRPr="003F2B61">
        <w:t xml:space="preserve"> faniga oid test varianti abituriyentlarning nazariy bilimlarni o‘zlashtirish darajasini, ularning mantiqiy fikrlashini baholaydigan test topshiriqlaridan iborat. Mazkur test topshiriqlarini shakllantirishda amaldagi davlat ta’lim standartlari, biologiya fani umumta’lim o‘quv dasturlarida o‘zlashtirilishi belgilab ko‘rsatilgan bilim, ko‘nikma, malaka va kompetensiyalar asos sifatida qaraldi.</w:t>
      </w:r>
    </w:p>
    <w:p w:rsidR="007A45BD" w:rsidRDefault="007A45BD" w:rsidP="007A45BD">
      <w:pPr>
        <w:pStyle w:val="20"/>
        <w:shd w:val="clear" w:color="auto" w:fill="auto"/>
        <w:spacing w:before="419" w:after="0" w:line="293" w:lineRule="exact"/>
        <w:ind w:firstLine="760"/>
        <w:jc w:val="left"/>
      </w:pPr>
      <w:r>
        <w:rPr>
          <w:rStyle w:val="23"/>
        </w:rPr>
        <w:t xml:space="preserve">*Izoh: </w:t>
      </w:r>
      <w:r>
        <w:t>Mazkur hujjatga aprobatsiya natijalari hamda vakolatli davlat tashkilotlarining tegishli qaror va buyruqlariga asosan qo’shimcha va o’zgartirishlar kiritilishi mumkin.</w:t>
      </w:r>
    </w:p>
    <w:p w:rsidR="007A45BD" w:rsidRPr="003F2B61" w:rsidRDefault="007A45BD" w:rsidP="001162F9">
      <w:pPr>
        <w:pStyle w:val="20"/>
        <w:shd w:val="clear" w:color="auto" w:fill="auto"/>
        <w:spacing w:before="0" w:after="0"/>
        <w:ind w:firstLine="0"/>
      </w:pP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1272"/>
        <w:gridCol w:w="2122"/>
        <w:gridCol w:w="4397"/>
        <w:gridCol w:w="864"/>
      </w:tblGrid>
      <w:tr w:rsidR="00975336" w:rsidRPr="003F2B61">
        <w:trPr>
          <w:trHeight w:hRule="exact" w:val="470"/>
          <w:jc w:val="center"/>
        </w:trPr>
        <w:tc>
          <w:tcPr>
            <w:tcW w:w="715" w:type="dxa"/>
            <w:tcBorders>
              <w:top w:val="single" w:sz="4" w:space="0" w:color="auto"/>
              <w:left w:val="single" w:sz="4" w:space="0" w:color="auto"/>
            </w:tcBorders>
            <w:shd w:val="clear" w:color="auto" w:fill="FFFFFF"/>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1"/>
              </w:rPr>
              <w:lastRenderedPageBreak/>
              <w:t>Fan</w:t>
            </w:r>
          </w:p>
        </w:tc>
        <w:tc>
          <w:tcPr>
            <w:tcW w:w="7791" w:type="dxa"/>
            <w:gridSpan w:val="3"/>
            <w:tcBorders>
              <w:top w:val="single" w:sz="4" w:space="0" w:color="auto"/>
              <w:left w:val="single" w:sz="4" w:space="0" w:color="auto"/>
            </w:tcBorders>
            <w:shd w:val="clear" w:color="auto" w:fill="FFFFFF"/>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center"/>
            </w:pPr>
            <w:r w:rsidRPr="003F2B61">
              <w:rPr>
                <w:rStyle w:val="21"/>
              </w:rPr>
              <w:t>Tekshiriladigan bilim, ko‘nikma, malaka va kompetensiyalar</w:t>
            </w:r>
          </w:p>
        </w:tc>
        <w:tc>
          <w:tcPr>
            <w:tcW w:w="864" w:type="dxa"/>
            <w:tcBorders>
              <w:top w:val="single" w:sz="4" w:space="0" w:color="auto"/>
              <w:left w:val="single" w:sz="4" w:space="0" w:color="auto"/>
              <w:right w:val="single" w:sz="4" w:space="0" w:color="auto"/>
            </w:tcBorders>
            <w:shd w:val="clear" w:color="auto" w:fill="FFFFFF"/>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1"/>
              </w:rPr>
              <w:t>Kodi</w:t>
            </w:r>
          </w:p>
        </w:tc>
      </w:tr>
      <w:tr w:rsidR="00975336" w:rsidRPr="003F2B61" w:rsidTr="00846F44">
        <w:trPr>
          <w:trHeight w:hRule="exact" w:val="1662"/>
          <w:jc w:val="center"/>
        </w:trPr>
        <w:tc>
          <w:tcPr>
            <w:tcW w:w="715" w:type="dxa"/>
            <w:vMerge w:val="restart"/>
            <w:tcBorders>
              <w:top w:val="single" w:sz="4" w:space="0" w:color="auto"/>
              <w:left w:val="single" w:sz="4" w:space="0" w:color="auto"/>
            </w:tcBorders>
            <w:shd w:val="clear" w:color="auto" w:fill="FFFFFF"/>
            <w:textDirection w:val="btLr"/>
          </w:tcPr>
          <w:p w:rsidR="00975336" w:rsidRPr="003F2B61" w:rsidRDefault="0048768E" w:rsidP="001162F9">
            <w:pPr>
              <w:pStyle w:val="20"/>
              <w:framePr w:w="9370" w:wrap="notBeside" w:vAnchor="text" w:hAnchor="text" w:xAlign="center" w:y="1"/>
              <w:shd w:val="clear" w:color="auto" w:fill="auto"/>
              <w:spacing w:before="0" w:after="0" w:line="240" w:lineRule="exact"/>
              <w:ind w:firstLine="0"/>
              <w:jc w:val="center"/>
            </w:pPr>
            <w:r w:rsidRPr="0048768E">
              <w:rPr>
                <w:rStyle w:val="22"/>
              </w:rPr>
              <w:t xml:space="preserve">Ortopedik stomatologiya  </w:t>
            </w:r>
          </w:p>
        </w:tc>
        <w:tc>
          <w:tcPr>
            <w:tcW w:w="1272" w:type="dxa"/>
            <w:vMerge w:val="restart"/>
            <w:tcBorders>
              <w:top w:val="single" w:sz="4" w:space="0" w:color="auto"/>
              <w:left w:val="single" w:sz="4" w:space="0" w:color="auto"/>
            </w:tcBorders>
            <w:shd w:val="clear" w:color="auto" w:fill="FFFFFF"/>
            <w:textDirection w:val="btLr"/>
          </w:tcPr>
          <w:p w:rsidR="00975336" w:rsidRPr="003F2B61" w:rsidRDefault="0048768E" w:rsidP="001162F9">
            <w:pPr>
              <w:pStyle w:val="20"/>
              <w:framePr w:w="9370" w:wrap="notBeside" w:vAnchor="text" w:hAnchor="text" w:xAlign="center" w:y="1"/>
              <w:shd w:val="clear" w:color="auto" w:fill="auto"/>
              <w:spacing w:before="0" w:after="60" w:line="240" w:lineRule="exact"/>
              <w:ind w:firstLine="0"/>
              <w:jc w:val="center"/>
            </w:pPr>
            <w:r w:rsidRPr="0048768E">
              <w:t xml:space="preserve">Ortopedik stomatologiya  </w:t>
            </w:r>
            <w:r w:rsidR="004D1354" w:rsidRPr="003F2B61">
              <w:rPr>
                <w:rStyle w:val="22"/>
              </w:rPr>
              <w:t>obyektlar va ularda boradigan jarayonlarni tushunish</w:t>
            </w:r>
          </w:p>
          <w:p w:rsidR="00975336" w:rsidRPr="003F2B61" w:rsidRDefault="004D1354" w:rsidP="001162F9">
            <w:pPr>
              <w:pStyle w:val="20"/>
              <w:framePr w:w="9370" w:wrap="notBeside" w:vAnchor="text" w:hAnchor="text" w:xAlign="center" w:y="1"/>
              <w:shd w:val="clear" w:color="auto" w:fill="auto"/>
              <w:spacing w:before="60" w:after="0" w:line="240" w:lineRule="exact"/>
              <w:ind w:firstLine="0"/>
              <w:jc w:val="center"/>
            </w:pPr>
            <w:r w:rsidRPr="003F2B61">
              <w:rPr>
                <w:rStyle w:val="22"/>
              </w:rPr>
              <w:t>kompetensiyasi</w:t>
            </w:r>
          </w:p>
        </w:tc>
        <w:tc>
          <w:tcPr>
            <w:tcW w:w="2122" w:type="dxa"/>
            <w:vMerge w:val="restart"/>
            <w:tcBorders>
              <w:top w:val="single" w:sz="4" w:space="0" w:color="auto"/>
              <w:left w:val="single" w:sz="4" w:space="0" w:color="auto"/>
            </w:tcBorders>
            <w:shd w:val="clear" w:color="auto" w:fill="FFFFFF"/>
            <w:vAlign w:val="center"/>
          </w:tcPr>
          <w:p w:rsidR="00975336" w:rsidRPr="003F2B61" w:rsidRDefault="007A45BD" w:rsidP="001162F9">
            <w:pPr>
              <w:pStyle w:val="20"/>
              <w:framePr w:w="9370" w:wrap="notBeside" w:vAnchor="text" w:hAnchor="text" w:xAlign="center" w:y="1"/>
              <w:shd w:val="clear" w:color="auto" w:fill="auto"/>
              <w:spacing w:before="0" w:after="0" w:line="302" w:lineRule="exact"/>
              <w:ind w:firstLine="0"/>
              <w:jc w:val="center"/>
            </w:pPr>
            <w:r>
              <w:t>Ortopedik stomatologiya</w:t>
            </w:r>
            <w:r w:rsidRPr="003F2B61">
              <w:t xml:space="preserve"> </w:t>
            </w:r>
            <w:r w:rsidR="004D1354" w:rsidRPr="003F2B61">
              <w:rPr>
                <w:rStyle w:val="22"/>
              </w:rPr>
              <w:t xml:space="preserve"> fan sifatida</w:t>
            </w:r>
          </w:p>
        </w:tc>
        <w:tc>
          <w:tcPr>
            <w:tcW w:w="4397" w:type="dxa"/>
            <w:tcBorders>
              <w:top w:val="single" w:sz="4" w:space="0" w:color="auto"/>
              <w:left w:val="single" w:sz="4" w:space="0" w:color="auto"/>
            </w:tcBorders>
            <w:shd w:val="clear" w:color="auto" w:fill="FFFFFF"/>
            <w:vAlign w:val="bottom"/>
          </w:tcPr>
          <w:p w:rsidR="00975336" w:rsidRPr="003F2B61" w:rsidRDefault="00846F44" w:rsidP="00846F44">
            <w:pPr>
              <w:pStyle w:val="20"/>
              <w:framePr w:w="9370" w:wrap="notBeside" w:vAnchor="text" w:hAnchor="text" w:xAlign="center" w:y="1"/>
              <w:shd w:val="clear" w:color="auto" w:fill="auto"/>
              <w:spacing w:before="0" w:after="0" w:line="317" w:lineRule="exact"/>
              <w:ind w:firstLine="0"/>
            </w:pPr>
            <w:r w:rsidRPr="003F2B61">
              <w:t>Ortopedik stomatologiya</w:t>
            </w:r>
            <w:r w:rsidRPr="003F2B61">
              <w:rPr>
                <w:rStyle w:val="22"/>
              </w:rPr>
              <w:t xml:space="preserve"> fanlar sistemasi, fanning ilmiy-tadqiqot metodlari. </w:t>
            </w:r>
            <w:r w:rsidRPr="003F2B61">
              <w:t xml:space="preserve"> Ortopedik stomatologiya</w:t>
            </w:r>
            <w:r w:rsidRPr="003F2B61">
              <w:rPr>
                <w:rStyle w:val="22"/>
              </w:rPr>
              <w:t xml:space="preserve"> fanining rivojlanish tarixi. Olimlarning</w:t>
            </w:r>
            <w:r w:rsidRPr="003F2B61">
              <w:t xml:space="preserve"> </w:t>
            </w:r>
            <w:r>
              <w:t>o</w:t>
            </w:r>
            <w:r w:rsidRPr="003F2B61">
              <w:t>rtopedik stomatologiya</w:t>
            </w:r>
            <w:r w:rsidRPr="003F2B61">
              <w:rPr>
                <w:rStyle w:val="22"/>
              </w:rPr>
              <w:t xml:space="preserve"> fani rivojiga qo‘shgan hissalari.</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1.1.1</w:t>
            </w:r>
          </w:p>
        </w:tc>
      </w:tr>
      <w:tr w:rsidR="00975336" w:rsidRPr="003F2B61" w:rsidTr="00846F44">
        <w:trPr>
          <w:trHeight w:hRule="exact" w:val="692"/>
          <w:jc w:val="center"/>
        </w:trPr>
        <w:tc>
          <w:tcPr>
            <w:tcW w:w="715"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2122" w:type="dxa"/>
            <w:vMerge/>
            <w:tcBorders>
              <w:left w:val="single" w:sz="4" w:space="0" w:color="auto"/>
            </w:tcBorders>
            <w:shd w:val="clear" w:color="auto" w:fill="FFFFFF"/>
            <w:vAlign w:val="center"/>
          </w:tcPr>
          <w:p w:rsidR="00975336" w:rsidRPr="003F2B61" w:rsidRDefault="00975336" w:rsidP="001162F9">
            <w:pPr>
              <w:framePr w:w="9370" w:wrap="notBeside" w:vAnchor="text" w:hAnchor="text" w:xAlign="center" w:y="1"/>
            </w:pPr>
          </w:p>
        </w:tc>
        <w:tc>
          <w:tcPr>
            <w:tcW w:w="4397" w:type="dxa"/>
            <w:tcBorders>
              <w:top w:val="single" w:sz="4" w:space="0" w:color="auto"/>
              <w:left w:val="single" w:sz="4" w:space="0" w:color="auto"/>
            </w:tcBorders>
            <w:shd w:val="clear" w:color="auto" w:fill="FFFFFF"/>
            <w:vAlign w:val="bottom"/>
          </w:tcPr>
          <w:p w:rsidR="00975336" w:rsidRPr="003F2B61" w:rsidRDefault="00846F44" w:rsidP="001162F9">
            <w:pPr>
              <w:pStyle w:val="20"/>
              <w:framePr w:w="9370" w:wrap="notBeside" w:vAnchor="text" w:hAnchor="text" w:xAlign="center" w:y="1"/>
              <w:shd w:val="clear" w:color="auto" w:fill="auto"/>
              <w:spacing w:before="0" w:after="0"/>
              <w:ind w:firstLine="0"/>
            </w:pPr>
            <w:r>
              <w:rPr>
                <w:rStyle w:val="22"/>
              </w:rPr>
              <w:t>Yo’qotilgan tish o’nini va tish qatorlarini hamda tish-jag’ tizimini tiklashni</w:t>
            </w:r>
            <w:r w:rsidR="004D1354" w:rsidRPr="003F2B61">
              <w:rPr>
                <w:rStyle w:val="22"/>
              </w:rPr>
              <w:t xml:space="preserve"> tushunish.</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1.1.2</w:t>
            </w:r>
          </w:p>
        </w:tc>
      </w:tr>
      <w:tr w:rsidR="00975336" w:rsidRPr="003F2B61">
        <w:trPr>
          <w:trHeight w:hRule="exact" w:val="605"/>
          <w:jc w:val="center"/>
        </w:trPr>
        <w:tc>
          <w:tcPr>
            <w:tcW w:w="715"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2122" w:type="dxa"/>
            <w:vMerge w:val="restart"/>
            <w:tcBorders>
              <w:top w:val="single" w:sz="4" w:space="0" w:color="auto"/>
              <w:left w:val="single" w:sz="4" w:space="0" w:color="auto"/>
            </w:tcBorders>
            <w:shd w:val="clear" w:color="auto" w:fill="FFFFFF"/>
            <w:vAlign w:val="center"/>
          </w:tcPr>
          <w:p w:rsidR="00975336" w:rsidRPr="003F2B61" w:rsidRDefault="0048768E" w:rsidP="0048768E">
            <w:pPr>
              <w:pStyle w:val="20"/>
              <w:framePr w:w="9370" w:wrap="notBeside" w:vAnchor="text" w:hAnchor="text" w:xAlign="center" w:y="1"/>
              <w:shd w:val="clear" w:color="auto" w:fill="auto"/>
              <w:spacing w:before="0" w:after="0" w:line="293" w:lineRule="exact"/>
              <w:ind w:firstLine="0"/>
              <w:jc w:val="center"/>
            </w:pPr>
            <w:r w:rsidRPr="0048768E">
              <w:rPr>
                <w:rStyle w:val="22"/>
              </w:rPr>
              <w:t>Ortopedik stomatologiya  tizim</w:t>
            </w:r>
            <w:r w:rsidR="004D1354" w:rsidRPr="003F2B61">
              <w:rPr>
                <w:rStyle w:val="22"/>
              </w:rPr>
              <w:t xml:space="preserve"> sifatida</w:t>
            </w:r>
          </w:p>
        </w:tc>
        <w:tc>
          <w:tcPr>
            <w:tcW w:w="4397" w:type="dxa"/>
            <w:tcBorders>
              <w:top w:val="single" w:sz="4" w:space="0" w:color="auto"/>
              <w:left w:val="single" w:sz="4" w:space="0" w:color="auto"/>
            </w:tcBorders>
            <w:shd w:val="clear" w:color="auto" w:fill="FFFFFF"/>
          </w:tcPr>
          <w:p w:rsidR="00975336" w:rsidRPr="003F2B61" w:rsidRDefault="0048768E" w:rsidP="001162F9">
            <w:pPr>
              <w:pStyle w:val="20"/>
              <w:framePr w:w="9370" w:wrap="notBeside" w:vAnchor="text" w:hAnchor="text" w:xAlign="center" w:y="1"/>
              <w:shd w:val="clear" w:color="auto" w:fill="auto"/>
              <w:spacing w:before="0" w:after="0" w:line="307" w:lineRule="exact"/>
              <w:ind w:firstLine="0"/>
            </w:pPr>
            <w:r>
              <w:rPr>
                <w:rStyle w:val="22"/>
              </w:rPr>
              <w:t>Tish va tish qatorlari</w:t>
            </w:r>
            <w:r w:rsidR="004D1354" w:rsidRPr="003F2B61">
              <w:rPr>
                <w:rStyle w:val="22"/>
              </w:rPr>
              <w:t xml:space="preserve"> haqidagi ma’lumotlarni tushunish.</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1.2.1</w:t>
            </w:r>
          </w:p>
        </w:tc>
      </w:tr>
      <w:tr w:rsidR="00975336" w:rsidRPr="003F2B61">
        <w:trPr>
          <w:trHeight w:hRule="exact" w:val="605"/>
          <w:jc w:val="center"/>
        </w:trPr>
        <w:tc>
          <w:tcPr>
            <w:tcW w:w="715"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2122" w:type="dxa"/>
            <w:vMerge/>
            <w:tcBorders>
              <w:left w:val="single" w:sz="4" w:space="0" w:color="auto"/>
            </w:tcBorders>
            <w:shd w:val="clear" w:color="auto" w:fill="FFFFFF"/>
            <w:vAlign w:val="center"/>
          </w:tcPr>
          <w:p w:rsidR="00975336" w:rsidRPr="003F2B61" w:rsidRDefault="00975336" w:rsidP="001162F9">
            <w:pPr>
              <w:framePr w:w="9370" w:wrap="notBeside" w:vAnchor="text" w:hAnchor="text" w:xAlign="center" w:y="1"/>
            </w:pPr>
          </w:p>
        </w:tc>
        <w:tc>
          <w:tcPr>
            <w:tcW w:w="4397" w:type="dxa"/>
            <w:tcBorders>
              <w:top w:val="single" w:sz="4" w:space="0" w:color="auto"/>
              <w:left w:val="single" w:sz="4" w:space="0" w:color="auto"/>
            </w:tcBorders>
            <w:shd w:val="clear" w:color="auto" w:fill="FFFFFF"/>
            <w:vAlign w:val="bottom"/>
          </w:tcPr>
          <w:p w:rsidR="00975336" w:rsidRPr="003F2B61" w:rsidRDefault="00785F1D" w:rsidP="001162F9">
            <w:pPr>
              <w:pStyle w:val="20"/>
              <w:framePr w:w="9370" w:wrap="notBeside" w:vAnchor="text" w:hAnchor="text" w:xAlign="center" w:y="1"/>
              <w:shd w:val="clear" w:color="auto" w:fill="auto"/>
              <w:spacing w:before="0" w:after="0"/>
              <w:ind w:firstLine="0"/>
            </w:pPr>
            <w:r>
              <w:rPr>
                <w:rStyle w:val="22"/>
              </w:rPr>
              <w:t>Tishlarni qimilrash darjasini va edirilishni</w:t>
            </w:r>
            <w:r w:rsidR="004D1354" w:rsidRPr="003F2B61">
              <w:rPr>
                <w:rStyle w:val="22"/>
              </w:rPr>
              <w:t xml:space="preserve"> tushunish.</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1.2.2</w:t>
            </w:r>
          </w:p>
        </w:tc>
      </w:tr>
      <w:tr w:rsidR="00975336" w:rsidRPr="003F2B61">
        <w:trPr>
          <w:trHeight w:hRule="exact" w:val="605"/>
          <w:jc w:val="center"/>
        </w:trPr>
        <w:tc>
          <w:tcPr>
            <w:tcW w:w="715"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2122" w:type="dxa"/>
            <w:vMerge/>
            <w:tcBorders>
              <w:left w:val="single" w:sz="4" w:space="0" w:color="auto"/>
            </w:tcBorders>
            <w:shd w:val="clear" w:color="auto" w:fill="FFFFFF"/>
            <w:vAlign w:val="center"/>
          </w:tcPr>
          <w:p w:rsidR="00975336" w:rsidRPr="003F2B61" w:rsidRDefault="00975336" w:rsidP="001162F9">
            <w:pPr>
              <w:framePr w:w="9370" w:wrap="notBeside" w:vAnchor="text" w:hAnchor="text" w:xAlign="center" w:y="1"/>
            </w:pPr>
          </w:p>
        </w:tc>
        <w:tc>
          <w:tcPr>
            <w:tcW w:w="4397" w:type="dxa"/>
            <w:tcBorders>
              <w:top w:val="single" w:sz="4" w:space="0" w:color="auto"/>
              <w:left w:val="single" w:sz="4" w:space="0" w:color="auto"/>
            </w:tcBorders>
            <w:shd w:val="clear" w:color="auto" w:fill="FFFFFF"/>
            <w:vAlign w:val="bottom"/>
          </w:tcPr>
          <w:p w:rsidR="00975336" w:rsidRPr="003F2B61" w:rsidRDefault="00785F1D" w:rsidP="001162F9">
            <w:pPr>
              <w:pStyle w:val="20"/>
              <w:framePr w:w="9370" w:wrap="notBeside" w:vAnchor="text" w:hAnchor="text" w:xAlign="center" w:y="1"/>
              <w:shd w:val="clear" w:color="auto" w:fill="auto"/>
              <w:spacing w:before="0" w:after="0" w:line="293" w:lineRule="exact"/>
              <w:ind w:firstLine="0"/>
            </w:pPr>
            <w:r>
              <w:rPr>
                <w:rStyle w:val="22"/>
              </w:rPr>
              <w:t>Chakka pastki jag’ bo’g’imi</w:t>
            </w:r>
            <w:r w:rsidR="004D1354" w:rsidRPr="003F2B61">
              <w:rPr>
                <w:rStyle w:val="22"/>
              </w:rPr>
              <w:t xml:space="preserve"> </w:t>
            </w:r>
            <w:r>
              <w:rPr>
                <w:rStyle w:val="22"/>
              </w:rPr>
              <w:t xml:space="preserve">tish qatoriga ta’sirini </w:t>
            </w:r>
            <w:r w:rsidR="004D1354" w:rsidRPr="003F2B61">
              <w:rPr>
                <w:rStyle w:val="22"/>
              </w:rPr>
              <w:t>tushunish.</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1.2.3</w:t>
            </w:r>
          </w:p>
        </w:tc>
      </w:tr>
      <w:tr w:rsidR="00975336" w:rsidRPr="003F2B61">
        <w:trPr>
          <w:trHeight w:hRule="exact" w:val="605"/>
          <w:jc w:val="center"/>
        </w:trPr>
        <w:tc>
          <w:tcPr>
            <w:tcW w:w="715"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2122" w:type="dxa"/>
            <w:vMerge/>
            <w:tcBorders>
              <w:left w:val="single" w:sz="4" w:space="0" w:color="auto"/>
            </w:tcBorders>
            <w:shd w:val="clear" w:color="auto" w:fill="FFFFFF"/>
            <w:vAlign w:val="center"/>
          </w:tcPr>
          <w:p w:rsidR="00975336" w:rsidRPr="003F2B61" w:rsidRDefault="00975336" w:rsidP="001162F9">
            <w:pPr>
              <w:framePr w:w="9370" w:wrap="notBeside" w:vAnchor="text" w:hAnchor="text" w:xAlign="center" w:y="1"/>
            </w:pPr>
          </w:p>
        </w:tc>
        <w:tc>
          <w:tcPr>
            <w:tcW w:w="4397" w:type="dxa"/>
            <w:tcBorders>
              <w:top w:val="single" w:sz="4" w:space="0" w:color="auto"/>
              <w:left w:val="single" w:sz="4" w:space="0" w:color="auto"/>
            </w:tcBorders>
            <w:shd w:val="clear" w:color="auto" w:fill="FFFFFF"/>
          </w:tcPr>
          <w:p w:rsidR="00975336" w:rsidRPr="003F2B61" w:rsidRDefault="00785F1D" w:rsidP="00785F1D">
            <w:pPr>
              <w:pStyle w:val="20"/>
              <w:framePr w:w="9370" w:wrap="notBeside" w:vAnchor="text" w:hAnchor="text" w:xAlign="center" w:y="1"/>
              <w:shd w:val="clear" w:color="auto" w:fill="auto"/>
              <w:spacing w:before="0" w:after="0" w:line="302" w:lineRule="exact"/>
              <w:ind w:firstLine="0"/>
            </w:pPr>
            <w:r>
              <w:rPr>
                <w:rStyle w:val="22"/>
              </w:rPr>
              <w:t>Normal holatdan tishlarni olinishi natijasida kelib chiqadigan asoratlarni</w:t>
            </w:r>
            <w:r w:rsidR="004D1354" w:rsidRPr="003F2B61">
              <w:rPr>
                <w:rStyle w:val="22"/>
              </w:rPr>
              <w:t xml:space="preserve"> tushunish.</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1.2.4</w:t>
            </w:r>
          </w:p>
        </w:tc>
      </w:tr>
      <w:tr w:rsidR="00975336" w:rsidRPr="003F2B61">
        <w:trPr>
          <w:trHeight w:hRule="exact" w:val="902"/>
          <w:jc w:val="center"/>
        </w:trPr>
        <w:tc>
          <w:tcPr>
            <w:tcW w:w="715"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2122" w:type="dxa"/>
            <w:vMerge w:val="restart"/>
            <w:tcBorders>
              <w:top w:val="single" w:sz="4" w:space="0" w:color="auto"/>
              <w:left w:val="single" w:sz="4" w:space="0" w:color="auto"/>
            </w:tcBorders>
            <w:shd w:val="clear" w:color="auto" w:fill="FFFFFF"/>
            <w:vAlign w:val="center"/>
          </w:tcPr>
          <w:p w:rsidR="00975336" w:rsidRPr="003F2B61" w:rsidRDefault="00785F1D" w:rsidP="001162F9">
            <w:pPr>
              <w:pStyle w:val="20"/>
              <w:framePr w:w="9370" w:wrap="notBeside" w:vAnchor="text" w:hAnchor="text" w:xAlign="center" w:y="1"/>
              <w:shd w:val="clear" w:color="auto" w:fill="auto"/>
              <w:spacing w:before="0" w:after="0" w:line="302" w:lineRule="exact"/>
              <w:ind w:firstLine="0"/>
              <w:jc w:val="center"/>
            </w:pPr>
            <w:r>
              <w:rPr>
                <w:rStyle w:val="22"/>
              </w:rPr>
              <w:t>Fakultativ ortopedik stomatologiya</w:t>
            </w:r>
          </w:p>
        </w:tc>
        <w:tc>
          <w:tcPr>
            <w:tcW w:w="4397" w:type="dxa"/>
            <w:tcBorders>
              <w:top w:val="single" w:sz="4" w:space="0" w:color="auto"/>
              <w:left w:val="single" w:sz="4" w:space="0" w:color="auto"/>
            </w:tcBorders>
            <w:shd w:val="clear" w:color="auto" w:fill="FFFFFF"/>
            <w:vAlign w:val="bottom"/>
          </w:tcPr>
          <w:p w:rsidR="00975336" w:rsidRPr="003F2B61" w:rsidRDefault="00785F1D" w:rsidP="001162F9">
            <w:pPr>
              <w:pStyle w:val="20"/>
              <w:framePr w:w="9370" w:wrap="notBeside" w:vAnchor="text" w:hAnchor="text" w:xAlign="center" w:y="1"/>
              <w:shd w:val="clear" w:color="auto" w:fill="auto"/>
              <w:spacing w:before="0" w:after="0"/>
              <w:ind w:firstLine="0"/>
            </w:pPr>
            <w:r>
              <w:rPr>
                <w:rStyle w:val="22"/>
              </w:rPr>
              <w:t>Tish qatorlarining buzilishi, qisman tishsizlikni bartaraf etishni</w:t>
            </w:r>
            <w:r w:rsidR="004D1354" w:rsidRPr="003F2B61">
              <w:rPr>
                <w:rStyle w:val="22"/>
              </w:rPr>
              <w:t>.</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1.3.1</w:t>
            </w:r>
          </w:p>
        </w:tc>
      </w:tr>
      <w:tr w:rsidR="00975336" w:rsidRPr="003F2B61">
        <w:trPr>
          <w:trHeight w:hRule="exact" w:val="610"/>
          <w:jc w:val="center"/>
        </w:trPr>
        <w:tc>
          <w:tcPr>
            <w:tcW w:w="715"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2122" w:type="dxa"/>
            <w:vMerge/>
            <w:tcBorders>
              <w:left w:val="single" w:sz="4" w:space="0" w:color="auto"/>
            </w:tcBorders>
            <w:shd w:val="clear" w:color="auto" w:fill="FFFFFF"/>
            <w:vAlign w:val="center"/>
          </w:tcPr>
          <w:p w:rsidR="00975336" w:rsidRPr="003F2B61" w:rsidRDefault="00975336" w:rsidP="001162F9">
            <w:pPr>
              <w:framePr w:w="9370" w:wrap="notBeside" w:vAnchor="text" w:hAnchor="text" w:xAlign="center" w:y="1"/>
            </w:pPr>
          </w:p>
        </w:tc>
        <w:tc>
          <w:tcPr>
            <w:tcW w:w="4397" w:type="dxa"/>
            <w:tcBorders>
              <w:top w:val="single" w:sz="4" w:space="0" w:color="auto"/>
              <w:left w:val="single" w:sz="4" w:space="0" w:color="auto"/>
            </w:tcBorders>
            <w:shd w:val="clear" w:color="auto" w:fill="FFFFFF"/>
          </w:tcPr>
          <w:p w:rsidR="00975336" w:rsidRPr="003F2B61" w:rsidRDefault="00785F1D" w:rsidP="00785F1D">
            <w:pPr>
              <w:pStyle w:val="20"/>
              <w:framePr w:w="9370" w:wrap="notBeside" w:vAnchor="text" w:hAnchor="text" w:xAlign="center" w:y="1"/>
              <w:shd w:val="clear" w:color="auto" w:fill="auto"/>
              <w:spacing w:before="0" w:after="0" w:line="302" w:lineRule="exact"/>
              <w:ind w:firstLine="0"/>
            </w:pPr>
            <w:r>
              <w:rPr>
                <w:rStyle w:val="22"/>
              </w:rPr>
              <w:t>Saqlanib qolgan tishlarni qisman tishsizkida tayanch sifatida tanlashni</w:t>
            </w:r>
            <w:r w:rsidRPr="003F2B61">
              <w:rPr>
                <w:rStyle w:val="22"/>
              </w:rPr>
              <w:t xml:space="preserve"> tushunish.</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1.3.2</w:t>
            </w:r>
          </w:p>
        </w:tc>
      </w:tr>
      <w:tr w:rsidR="00975336" w:rsidRPr="003F2B61" w:rsidTr="005E2395">
        <w:trPr>
          <w:trHeight w:hRule="exact" w:val="622"/>
          <w:jc w:val="center"/>
        </w:trPr>
        <w:tc>
          <w:tcPr>
            <w:tcW w:w="715"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2122" w:type="dxa"/>
            <w:vMerge/>
            <w:tcBorders>
              <w:left w:val="single" w:sz="4" w:space="0" w:color="auto"/>
            </w:tcBorders>
            <w:shd w:val="clear" w:color="auto" w:fill="FFFFFF"/>
            <w:vAlign w:val="center"/>
          </w:tcPr>
          <w:p w:rsidR="00975336" w:rsidRPr="003F2B61" w:rsidRDefault="00975336" w:rsidP="001162F9">
            <w:pPr>
              <w:framePr w:w="9370" w:wrap="notBeside" w:vAnchor="text" w:hAnchor="text" w:xAlign="center" w:y="1"/>
            </w:pPr>
          </w:p>
        </w:tc>
        <w:tc>
          <w:tcPr>
            <w:tcW w:w="4397" w:type="dxa"/>
            <w:tcBorders>
              <w:top w:val="single" w:sz="4" w:space="0" w:color="auto"/>
              <w:left w:val="single" w:sz="4" w:space="0" w:color="auto"/>
            </w:tcBorders>
            <w:shd w:val="clear" w:color="auto" w:fill="FFFFFF"/>
          </w:tcPr>
          <w:p w:rsidR="00975336" w:rsidRPr="003F2B61" w:rsidRDefault="00785F1D" w:rsidP="005E2395">
            <w:pPr>
              <w:pStyle w:val="20"/>
              <w:framePr w:w="9370" w:wrap="notBeside" w:vAnchor="text" w:hAnchor="text" w:xAlign="center" w:y="1"/>
              <w:shd w:val="clear" w:color="auto" w:fill="auto"/>
              <w:spacing w:before="0" w:after="0"/>
              <w:ind w:firstLine="0"/>
            </w:pPr>
            <w:r>
              <w:rPr>
                <w:rStyle w:val="22"/>
              </w:rPr>
              <w:t>Qisman tishsizlik</w:t>
            </w:r>
            <w:r w:rsidR="005E2395">
              <w:rPr>
                <w:rStyle w:val="22"/>
              </w:rPr>
              <w:t>ni</w:t>
            </w:r>
            <w:r>
              <w:rPr>
                <w:rStyle w:val="22"/>
              </w:rPr>
              <w:t xml:space="preserve"> tasnifi va bartaraf etish</w:t>
            </w:r>
            <w:r w:rsidR="005E2395">
              <w:rPr>
                <w:rStyle w:val="22"/>
              </w:rPr>
              <w:t xml:space="preserve"> u</w:t>
            </w:r>
            <w:r>
              <w:rPr>
                <w:rStyle w:val="22"/>
              </w:rPr>
              <w:t>chun</w:t>
            </w:r>
            <w:r w:rsidR="005E2395">
              <w:rPr>
                <w:rStyle w:val="22"/>
              </w:rPr>
              <w:t xml:space="preserve"> protez turlarini tanlashni </w:t>
            </w:r>
            <w:r w:rsidR="004D1354" w:rsidRPr="003F2B61">
              <w:rPr>
                <w:rStyle w:val="22"/>
              </w:rPr>
              <w:t>tushunish.</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1.3.3</w:t>
            </w:r>
          </w:p>
        </w:tc>
      </w:tr>
      <w:tr w:rsidR="00975336" w:rsidRPr="003F2B61">
        <w:trPr>
          <w:trHeight w:hRule="exact" w:val="610"/>
          <w:jc w:val="center"/>
        </w:trPr>
        <w:tc>
          <w:tcPr>
            <w:tcW w:w="715"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2122" w:type="dxa"/>
            <w:vMerge/>
            <w:tcBorders>
              <w:left w:val="single" w:sz="4" w:space="0" w:color="auto"/>
            </w:tcBorders>
            <w:shd w:val="clear" w:color="auto" w:fill="FFFFFF"/>
            <w:vAlign w:val="center"/>
          </w:tcPr>
          <w:p w:rsidR="00975336" w:rsidRPr="003F2B61" w:rsidRDefault="00975336" w:rsidP="001162F9">
            <w:pPr>
              <w:framePr w:w="9370" w:wrap="notBeside" w:vAnchor="text" w:hAnchor="text" w:xAlign="center" w:y="1"/>
            </w:pPr>
          </w:p>
        </w:tc>
        <w:tc>
          <w:tcPr>
            <w:tcW w:w="4397" w:type="dxa"/>
            <w:tcBorders>
              <w:top w:val="single" w:sz="4" w:space="0" w:color="auto"/>
              <w:left w:val="single" w:sz="4" w:space="0" w:color="auto"/>
            </w:tcBorders>
            <w:shd w:val="clear" w:color="auto" w:fill="FFFFFF"/>
          </w:tcPr>
          <w:p w:rsidR="00975336" w:rsidRPr="003F2B61" w:rsidRDefault="00F26789" w:rsidP="00F26789">
            <w:pPr>
              <w:pStyle w:val="20"/>
              <w:framePr w:w="9370" w:wrap="notBeside" w:vAnchor="text" w:hAnchor="text" w:xAlign="center" w:y="1"/>
              <w:shd w:val="clear" w:color="auto" w:fill="auto"/>
              <w:spacing w:before="0" w:after="0" w:line="293" w:lineRule="exact"/>
              <w:ind w:firstLine="0"/>
            </w:pPr>
            <w:r>
              <w:rPr>
                <w:rStyle w:val="22"/>
              </w:rPr>
              <w:t>Fantom</w:t>
            </w:r>
            <w:r w:rsidR="004D1354" w:rsidRPr="003F2B61">
              <w:rPr>
                <w:rStyle w:val="22"/>
              </w:rPr>
              <w:t xml:space="preserve"> va </w:t>
            </w:r>
            <w:r>
              <w:rPr>
                <w:rStyle w:val="22"/>
              </w:rPr>
              <w:t>zamonaviy tex</w:t>
            </w:r>
            <w:r w:rsidR="004D1354" w:rsidRPr="003F2B61">
              <w:rPr>
                <w:rStyle w:val="22"/>
              </w:rPr>
              <w:t>nologiyaga oid bilimlarni tushunish.</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1.3.4</w:t>
            </w:r>
          </w:p>
        </w:tc>
      </w:tr>
      <w:tr w:rsidR="00975336" w:rsidRPr="003F2B61">
        <w:trPr>
          <w:trHeight w:hRule="exact" w:val="648"/>
          <w:jc w:val="center"/>
        </w:trPr>
        <w:tc>
          <w:tcPr>
            <w:tcW w:w="715"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val="restart"/>
            <w:tcBorders>
              <w:top w:val="single" w:sz="4" w:space="0" w:color="auto"/>
              <w:left w:val="single" w:sz="4" w:space="0" w:color="auto"/>
            </w:tcBorders>
            <w:shd w:val="clear" w:color="auto" w:fill="FFFFFF"/>
            <w:textDirection w:val="btLr"/>
          </w:tcPr>
          <w:p w:rsidR="00975336" w:rsidRPr="003F2B61" w:rsidRDefault="005C22ED" w:rsidP="001162F9">
            <w:pPr>
              <w:pStyle w:val="20"/>
              <w:framePr w:w="9370" w:wrap="notBeside" w:vAnchor="text" w:hAnchor="text" w:xAlign="center" w:y="1"/>
              <w:shd w:val="clear" w:color="auto" w:fill="auto"/>
              <w:spacing w:before="0" w:after="0"/>
              <w:ind w:firstLine="0"/>
              <w:jc w:val="center"/>
            </w:pPr>
            <w:r w:rsidRPr="0048768E">
              <w:t>Ortopedik stomatologiya</w:t>
            </w:r>
            <w:r w:rsidRPr="003F2B61">
              <w:rPr>
                <w:rStyle w:val="22"/>
              </w:rPr>
              <w:t xml:space="preserve"> </w:t>
            </w:r>
            <w:r w:rsidR="004D1354" w:rsidRPr="003F2B61">
              <w:rPr>
                <w:rStyle w:val="22"/>
              </w:rPr>
              <w:t xml:space="preserve"> obyektlarda boradigan jarayonlar haqidagi ma’lumotlarni xulosa qilish kompetensiyasi</w:t>
            </w:r>
          </w:p>
        </w:tc>
        <w:tc>
          <w:tcPr>
            <w:tcW w:w="2122" w:type="dxa"/>
            <w:vMerge w:val="restart"/>
            <w:tcBorders>
              <w:top w:val="single" w:sz="4" w:space="0" w:color="auto"/>
              <w:left w:val="single" w:sz="4" w:space="0" w:color="auto"/>
            </w:tcBorders>
            <w:shd w:val="clear" w:color="auto" w:fill="FFFFFF"/>
            <w:vAlign w:val="center"/>
          </w:tcPr>
          <w:p w:rsidR="00975336" w:rsidRPr="003F2B61" w:rsidRDefault="00F26789" w:rsidP="001162F9">
            <w:pPr>
              <w:pStyle w:val="20"/>
              <w:framePr w:w="9370" w:wrap="notBeside" w:vAnchor="text" w:hAnchor="text" w:xAlign="center" w:y="1"/>
              <w:shd w:val="clear" w:color="auto" w:fill="auto"/>
              <w:spacing w:before="0" w:after="0" w:line="302" w:lineRule="exact"/>
              <w:ind w:firstLine="0"/>
              <w:jc w:val="center"/>
            </w:pPr>
            <w:r>
              <w:rPr>
                <w:rStyle w:val="22"/>
              </w:rPr>
              <w:t>Gospital ortopedik stomatologiya</w:t>
            </w:r>
          </w:p>
        </w:tc>
        <w:tc>
          <w:tcPr>
            <w:tcW w:w="4397" w:type="dxa"/>
            <w:tcBorders>
              <w:top w:val="single" w:sz="4" w:space="0" w:color="auto"/>
              <w:left w:val="single" w:sz="4" w:space="0" w:color="auto"/>
            </w:tcBorders>
            <w:shd w:val="clear" w:color="auto" w:fill="FFFFFF"/>
          </w:tcPr>
          <w:p w:rsidR="00975336" w:rsidRPr="003F2B61" w:rsidRDefault="00F26789" w:rsidP="00F26789">
            <w:pPr>
              <w:pStyle w:val="20"/>
              <w:framePr w:w="9370" w:wrap="notBeside" w:vAnchor="text" w:hAnchor="text" w:xAlign="center" w:y="1"/>
              <w:shd w:val="clear" w:color="auto" w:fill="auto"/>
              <w:spacing w:before="0" w:after="0"/>
              <w:ind w:firstLine="0"/>
            </w:pPr>
            <w:r>
              <w:rPr>
                <w:rStyle w:val="22"/>
              </w:rPr>
              <w:t>To’liq tishsizlikda</w:t>
            </w:r>
            <w:r w:rsidR="004D1354" w:rsidRPr="003F2B61">
              <w:rPr>
                <w:rStyle w:val="22"/>
              </w:rPr>
              <w:t xml:space="preserve"> </w:t>
            </w:r>
            <w:r>
              <w:rPr>
                <w:rStyle w:val="22"/>
              </w:rPr>
              <w:t>yuz-jag’ tizimidagi o’zgarishlar h</w:t>
            </w:r>
            <w:r w:rsidR="004D1354" w:rsidRPr="003F2B61">
              <w:rPr>
                <w:rStyle w:val="22"/>
              </w:rPr>
              <w:t>aqidagi ma’lumotlarni bilish.</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2.1.1</w:t>
            </w:r>
          </w:p>
        </w:tc>
      </w:tr>
      <w:tr w:rsidR="00975336" w:rsidRPr="003F2B61">
        <w:trPr>
          <w:trHeight w:hRule="exact" w:val="605"/>
          <w:jc w:val="center"/>
        </w:trPr>
        <w:tc>
          <w:tcPr>
            <w:tcW w:w="715"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2122" w:type="dxa"/>
            <w:vMerge/>
            <w:tcBorders>
              <w:left w:val="single" w:sz="4" w:space="0" w:color="auto"/>
            </w:tcBorders>
            <w:shd w:val="clear" w:color="auto" w:fill="FFFFFF"/>
            <w:vAlign w:val="center"/>
          </w:tcPr>
          <w:p w:rsidR="00975336" w:rsidRPr="003F2B61" w:rsidRDefault="00975336" w:rsidP="001162F9">
            <w:pPr>
              <w:framePr w:w="9370" w:wrap="notBeside" w:vAnchor="text" w:hAnchor="text" w:xAlign="center" w:y="1"/>
            </w:pPr>
          </w:p>
        </w:tc>
        <w:tc>
          <w:tcPr>
            <w:tcW w:w="4397" w:type="dxa"/>
            <w:tcBorders>
              <w:top w:val="single" w:sz="4" w:space="0" w:color="auto"/>
              <w:left w:val="single" w:sz="4" w:space="0" w:color="auto"/>
            </w:tcBorders>
            <w:shd w:val="clear" w:color="auto" w:fill="FFFFFF"/>
            <w:vAlign w:val="bottom"/>
          </w:tcPr>
          <w:p w:rsidR="00975336" w:rsidRPr="003F2B61" w:rsidRDefault="004225A0" w:rsidP="001162F9">
            <w:pPr>
              <w:pStyle w:val="20"/>
              <w:framePr w:w="9370" w:wrap="notBeside" w:vAnchor="text" w:hAnchor="text" w:xAlign="center" w:y="1"/>
              <w:shd w:val="clear" w:color="auto" w:fill="auto"/>
              <w:spacing w:before="0" w:after="0" w:line="293" w:lineRule="exact"/>
              <w:ind w:firstLine="0"/>
            </w:pPr>
            <w:r>
              <w:rPr>
                <w:rStyle w:val="22"/>
              </w:rPr>
              <w:t>To’liq olib qo’yoladigan protelar</w:t>
            </w:r>
            <w:r w:rsidR="004D1354" w:rsidRPr="003F2B61">
              <w:rPr>
                <w:rStyle w:val="22"/>
              </w:rPr>
              <w:t xml:space="preserve"> oid umumiy ma’lumotlarni bilish va tushunish.</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2.1.2</w:t>
            </w:r>
          </w:p>
        </w:tc>
      </w:tr>
      <w:tr w:rsidR="00975336" w:rsidRPr="003F2B61">
        <w:trPr>
          <w:trHeight w:hRule="exact" w:val="610"/>
          <w:jc w:val="center"/>
        </w:trPr>
        <w:tc>
          <w:tcPr>
            <w:tcW w:w="715"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2122" w:type="dxa"/>
            <w:vMerge/>
            <w:tcBorders>
              <w:left w:val="single" w:sz="4" w:space="0" w:color="auto"/>
            </w:tcBorders>
            <w:shd w:val="clear" w:color="auto" w:fill="FFFFFF"/>
            <w:vAlign w:val="center"/>
          </w:tcPr>
          <w:p w:rsidR="00975336" w:rsidRPr="003F2B61" w:rsidRDefault="00975336" w:rsidP="001162F9">
            <w:pPr>
              <w:framePr w:w="9370" w:wrap="notBeside" w:vAnchor="text" w:hAnchor="text" w:xAlign="center" w:y="1"/>
            </w:pPr>
          </w:p>
        </w:tc>
        <w:tc>
          <w:tcPr>
            <w:tcW w:w="4397" w:type="dxa"/>
            <w:tcBorders>
              <w:top w:val="single" w:sz="4" w:space="0" w:color="auto"/>
              <w:left w:val="single" w:sz="4" w:space="0" w:color="auto"/>
            </w:tcBorders>
            <w:shd w:val="clear" w:color="auto" w:fill="FFFFFF"/>
          </w:tcPr>
          <w:p w:rsidR="00975336" w:rsidRPr="003F2B61" w:rsidRDefault="004225A0" w:rsidP="001162F9">
            <w:pPr>
              <w:pStyle w:val="20"/>
              <w:framePr w:w="9370" w:wrap="notBeside" w:vAnchor="text" w:hAnchor="text" w:xAlign="center" w:y="1"/>
              <w:shd w:val="clear" w:color="auto" w:fill="auto"/>
              <w:spacing w:before="0" w:after="0" w:line="307" w:lineRule="exact"/>
              <w:ind w:firstLine="0"/>
            </w:pPr>
            <w:r>
              <w:rPr>
                <w:rStyle w:val="22"/>
              </w:rPr>
              <w:t>Olib qo’yiladigan protezlar va ularning turlari</w:t>
            </w:r>
            <w:r w:rsidR="004D1354" w:rsidRPr="003F2B61">
              <w:rPr>
                <w:rStyle w:val="22"/>
              </w:rPr>
              <w:t xml:space="preserve"> ma’lumotlarni bilish va tushunish.</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2.1.3</w:t>
            </w:r>
          </w:p>
        </w:tc>
      </w:tr>
      <w:tr w:rsidR="00975336" w:rsidRPr="003F2B61">
        <w:trPr>
          <w:trHeight w:hRule="exact" w:val="619"/>
          <w:jc w:val="center"/>
        </w:trPr>
        <w:tc>
          <w:tcPr>
            <w:tcW w:w="715"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2122" w:type="dxa"/>
            <w:vMerge/>
            <w:tcBorders>
              <w:left w:val="single" w:sz="4" w:space="0" w:color="auto"/>
            </w:tcBorders>
            <w:shd w:val="clear" w:color="auto" w:fill="FFFFFF"/>
            <w:vAlign w:val="center"/>
          </w:tcPr>
          <w:p w:rsidR="00975336" w:rsidRPr="003F2B61" w:rsidRDefault="00975336" w:rsidP="001162F9">
            <w:pPr>
              <w:framePr w:w="9370" w:wrap="notBeside" w:vAnchor="text" w:hAnchor="text" w:xAlign="center" w:y="1"/>
            </w:pPr>
          </w:p>
        </w:tc>
        <w:tc>
          <w:tcPr>
            <w:tcW w:w="4397" w:type="dxa"/>
            <w:tcBorders>
              <w:top w:val="single" w:sz="4" w:space="0" w:color="auto"/>
              <w:left w:val="single" w:sz="4" w:space="0" w:color="auto"/>
            </w:tcBorders>
            <w:shd w:val="clear" w:color="auto" w:fill="FFFFFF"/>
          </w:tcPr>
          <w:p w:rsidR="00975336" w:rsidRPr="003F2B61" w:rsidRDefault="004225A0" w:rsidP="004225A0">
            <w:pPr>
              <w:pStyle w:val="20"/>
              <w:framePr w:w="9370" w:wrap="notBeside" w:vAnchor="text" w:hAnchor="text" w:xAlign="center" w:y="1"/>
              <w:shd w:val="clear" w:color="auto" w:fill="auto"/>
              <w:spacing w:before="0" w:after="0" w:line="293" w:lineRule="exact"/>
              <w:ind w:firstLine="0"/>
            </w:pPr>
            <w:r>
              <w:rPr>
                <w:rStyle w:val="22"/>
              </w:rPr>
              <w:t xml:space="preserve">Olib qo’yiladigan protezlar klinik labarator tayorlanishini </w:t>
            </w:r>
            <w:r w:rsidR="004D1354" w:rsidRPr="003F2B61">
              <w:rPr>
                <w:rStyle w:val="22"/>
              </w:rPr>
              <w:t>bilish va tushunish.</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2.1.4</w:t>
            </w:r>
          </w:p>
        </w:tc>
      </w:tr>
      <w:tr w:rsidR="00975336" w:rsidRPr="003F2B61" w:rsidTr="005C22ED">
        <w:trPr>
          <w:trHeight w:hRule="exact" w:val="575"/>
          <w:jc w:val="center"/>
        </w:trPr>
        <w:tc>
          <w:tcPr>
            <w:tcW w:w="715"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tcBorders>
              <w:left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2122" w:type="dxa"/>
            <w:vMerge/>
            <w:tcBorders>
              <w:left w:val="single" w:sz="4" w:space="0" w:color="auto"/>
            </w:tcBorders>
            <w:shd w:val="clear" w:color="auto" w:fill="FFFFFF"/>
            <w:vAlign w:val="center"/>
          </w:tcPr>
          <w:p w:rsidR="00975336" w:rsidRPr="003F2B61" w:rsidRDefault="00975336" w:rsidP="001162F9">
            <w:pPr>
              <w:framePr w:w="9370" w:wrap="notBeside" w:vAnchor="text" w:hAnchor="text" w:xAlign="center" w:y="1"/>
            </w:pPr>
          </w:p>
        </w:tc>
        <w:tc>
          <w:tcPr>
            <w:tcW w:w="4397" w:type="dxa"/>
            <w:tcBorders>
              <w:top w:val="single" w:sz="4" w:space="0" w:color="auto"/>
              <w:left w:val="single" w:sz="4" w:space="0" w:color="auto"/>
            </w:tcBorders>
            <w:shd w:val="clear" w:color="auto" w:fill="FFFFFF"/>
          </w:tcPr>
          <w:p w:rsidR="00975336" w:rsidRPr="003F2B61" w:rsidRDefault="005C22ED" w:rsidP="001162F9">
            <w:pPr>
              <w:pStyle w:val="20"/>
              <w:framePr w:w="9370" w:wrap="notBeside" w:vAnchor="text" w:hAnchor="text" w:xAlign="center" w:y="1"/>
              <w:shd w:val="clear" w:color="auto" w:fill="auto"/>
              <w:spacing w:before="0" w:after="0" w:line="293" w:lineRule="exact"/>
              <w:ind w:firstLine="0"/>
            </w:pPr>
            <w:r>
              <w:t>T</w:t>
            </w:r>
            <w:r w:rsidRPr="005C22ED">
              <w:t>o'liq tishsizlikda Markaziy jipslashuvni o'lchash asoslarini</w:t>
            </w:r>
            <w:r>
              <w:t xml:space="preserve"> </w:t>
            </w:r>
            <w:r w:rsidRPr="003F2B61">
              <w:rPr>
                <w:rStyle w:val="22"/>
              </w:rPr>
              <w:t>bilish va tushunish.</w:t>
            </w:r>
          </w:p>
        </w:tc>
        <w:tc>
          <w:tcPr>
            <w:tcW w:w="864" w:type="dxa"/>
            <w:tcBorders>
              <w:top w:val="single" w:sz="4" w:space="0" w:color="auto"/>
              <w:left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2.1.5</w:t>
            </w:r>
          </w:p>
        </w:tc>
      </w:tr>
      <w:tr w:rsidR="00975336" w:rsidRPr="003F2B61" w:rsidTr="005C22ED">
        <w:trPr>
          <w:trHeight w:hRule="exact" w:val="866"/>
          <w:jc w:val="center"/>
        </w:trPr>
        <w:tc>
          <w:tcPr>
            <w:tcW w:w="715" w:type="dxa"/>
            <w:vMerge/>
            <w:tcBorders>
              <w:left w:val="single" w:sz="4" w:space="0" w:color="auto"/>
              <w:bottom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1272" w:type="dxa"/>
            <w:vMerge/>
            <w:tcBorders>
              <w:left w:val="single" w:sz="4" w:space="0" w:color="auto"/>
              <w:bottom w:val="single" w:sz="4" w:space="0" w:color="auto"/>
            </w:tcBorders>
            <w:shd w:val="clear" w:color="auto" w:fill="FFFFFF"/>
            <w:textDirection w:val="btLr"/>
          </w:tcPr>
          <w:p w:rsidR="00975336" w:rsidRPr="003F2B61" w:rsidRDefault="00975336" w:rsidP="001162F9">
            <w:pPr>
              <w:framePr w:w="9370" w:wrap="notBeside" w:vAnchor="text" w:hAnchor="text" w:xAlign="center" w:y="1"/>
            </w:pPr>
          </w:p>
        </w:tc>
        <w:tc>
          <w:tcPr>
            <w:tcW w:w="2122" w:type="dxa"/>
            <w:vMerge/>
            <w:tcBorders>
              <w:left w:val="single" w:sz="4" w:space="0" w:color="auto"/>
              <w:bottom w:val="single" w:sz="4" w:space="0" w:color="auto"/>
            </w:tcBorders>
            <w:shd w:val="clear" w:color="auto" w:fill="FFFFFF"/>
            <w:vAlign w:val="center"/>
          </w:tcPr>
          <w:p w:rsidR="00975336" w:rsidRPr="003F2B61" w:rsidRDefault="00975336" w:rsidP="001162F9">
            <w:pPr>
              <w:framePr w:w="9370" w:wrap="notBeside" w:vAnchor="text" w:hAnchor="text" w:xAlign="center" w:y="1"/>
            </w:pPr>
          </w:p>
        </w:tc>
        <w:tc>
          <w:tcPr>
            <w:tcW w:w="4397" w:type="dxa"/>
            <w:tcBorders>
              <w:top w:val="single" w:sz="4" w:space="0" w:color="auto"/>
              <w:left w:val="single" w:sz="4" w:space="0" w:color="auto"/>
              <w:bottom w:val="single" w:sz="4" w:space="0" w:color="auto"/>
            </w:tcBorders>
            <w:shd w:val="clear" w:color="auto" w:fill="FFFFFF"/>
            <w:vAlign w:val="bottom"/>
          </w:tcPr>
          <w:p w:rsidR="00975336" w:rsidRPr="003F2B61" w:rsidRDefault="005C22ED" w:rsidP="001162F9">
            <w:pPr>
              <w:pStyle w:val="20"/>
              <w:framePr w:w="9370" w:wrap="notBeside" w:vAnchor="text" w:hAnchor="text" w:xAlign="center" w:y="1"/>
              <w:shd w:val="clear" w:color="auto" w:fill="auto"/>
              <w:spacing w:before="0" w:after="0"/>
              <w:ind w:firstLine="0"/>
            </w:pPr>
            <w:r>
              <w:t>Bemor og'zidan anatomik, funktsional, ikki qavatli, yordamchi qoliplarni olish asoslarini</w:t>
            </w:r>
            <w:r w:rsidRPr="003F2B61">
              <w:rPr>
                <w:rStyle w:val="214pt"/>
              </w:rPr>
              <w:t xml:space="preserve"> </w:t>
            </w:r>
            <w:r w:rsidR="004D1354" w:rsidRPr="003F2B61">
              <w:rPr>
                <w:rStyle w:val="22"/>
              </w:rPr>
              <w:t>bilish va tushunish.</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975336" w:rsidRPr="003F2B61" w:rsidRDefault="004D1354" w:rsidP="001162F9">
            <w:pPr>
              <w:pStyle w:val="20"/>
              <w:framePr w:w="9370" w:wrap="notBeside" w:vAnchor="text" w:hAnchor="text" w:xAlign="center" w:y="1"/>
              <w:shd w:val="clear" w:color="auto" w:fill="auto"/>
              <w:spacing w:before="0" w:after="0" w:line="240" w:lineRule="exact"/>
              <w:ind w:firstLine="0"/>
              <w:jc w:val="left"/>
            </w:pPr>
            <w:r w:rsidRPr="003F2B61">
              <w:rPr>
                <w:rStyle w:val="22"/>
              </w:rPr>
              <w:t>2.1.6</w:t>
            </w:r>
          </w:p>
        </w:tc>
      </w:tr>
    </w:tbl>
    <w:p w:rsidR="00975336" w:rsidRPr="003F2B61" w:rsidRDefault="00975336" w:rsidP="001162F9">
      <w:pPr>
        <w:framePr w:w="9370" w:wrap="notBeside" w:vAnchor="text" w:hAnchor="text" w:xAlign="center" w:y="1"/>
      </w:pP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1272"/>
        <w:gridCol w:w="2122"/>
        <w:gridCol w:w="4392"/>
        <w:gridCol w:w="859"/>
      </w:tblGrid>
      <w:tr w:rsidR="00975336" w:rsidRPr="003F2B61">
        <w:trPr>
          <w:trHeight w:hRule="exact" w:val="1728"/>
          <w:jc w:val="center"/>
        </w:trPr>
        <w:tc>
          <w:tcPr>
            <w:tcW w:w="715" w:type="dxa"/>
            <w:tcBorders>
              <w:left w:val="single" w:sz="4" w:space="0" w:color="auto"/>
              <w:bottom w:val="single" w:sz="4" w:space="0" w:color="auto"/>
            </w:tcBorders>
            <w:shd w:val="clear" w:color="auto" w:fill="FFFFFF"/>
          </w:tcPr>
          <w:p w:rsidR="00975336" w:rsidRPr="003F2B61" w:rsidRDefault="00975336" w:rsidP="005C22ED"/>
        </w:tc>
        <w:tc>
          <w:tcPr>
            <w:tcW w:w="1272" w:type="dxa"/>
            <w:tcBorders>
              <w:top w:val="single" w:sz="4" w:space="0" w:color="auto"/>
              <w:left w:val="single" w:sz="4" w:space="0" w:color="auto"/>
              <w:bottom w:val="single" w:sz="4" w:space="0" w:color="auto"/>
            </w:tcBorders>
            <w:shd w:val="clear" w:color="auto" w:fill="FFFFFF"/>
            <w:textDirection w:val="btLr"/>
          </w:tcPr>
          <w:p w:rsidR="00975336" w:rsidRPr="003F2B61" w:rsidRDefault="004D1354" w:rsidP="001162F9">
            <w:pPr>
              <w:pStyle w:val="20"/>
              <w:framePr w:w="9360" w:wrap="notBeside" w:vAnchor="text" w:hAnchor="text" w:xAlign="center" w:y="1"/>
              <w:shd w:val="clear" w:color="auto" w:fill="auto"/>
              <w:spacing w:before="0" w:after="60" w:line="240" w:lineRule="exact"/>
              <w:ind w:firstLine="0"/>
              <w:jc w:val="center"/>
            </w:pPr>
            <w:r w:rsidRPr="003F2B61">
              <w:rPr>
                <w:rStyle w:val="22"/>
              </w:rPr>
              <w:t>Kognitiv</w:t>
            </w:r>
          </w:p>
          <w:p w:rsidR="00975336" w:rsidRPr="003F2B61" w:rsidRDefault="004D1354" w:rsidP="001162F9">
            <w:pPr>
              <w:pStyle w:val="20"/>
              <w:framePr w:w="9360" w:wrap="notBeside" w:vAnchor="text" w:hAnchor="text" w:xAlign="center" w:y="1"/>
              <w:shd w:val="clear" w:color="auto" w:fill="auto"/>
              <w:spacing w:before="60" w:after="0" w:line="240" w:lineRule="exact"/>
              <w:ind w:firstLine="0"/>
              <w:jc w:val="left"/>
            </w:pPr>
            <w:r w:rsidRPr="003F2B61">
              <w:rPr>
                <w:rStyle w:val="22"/>
              </w:rPr>
              <w:t>kompetensiya</w:t>
            </w:r>
          </w:p>
        </w:tc>
        <w:tc>
          <w:tcPr>
            <w:tcW w:w="2122" w:type="dxa"/>
            <w:tcBorders>
              <w:top w:val="single" w:sz="4" w:space="0" w:color="auto"/>
              <w:left w:val="single" w:sz="4" w:space="0" w:color="auto"/>
              <w:bottom w:val="single" w:sz="4" w:space="0" w:color="auto"/>
            </w:tcBorders>
            <w:shd w:val="clear" w:color="auto" w:fill="FFFFFF"/>
          </w:tcPr>
          <w:p w:rsidR="00975336" w:rsidRPr="003F2B61" w:rsidRDefault="004D1354" w:rsidP="001162F9">
            <w:pPr>
              <w:pStyle w:val="20"/>
              <w:framePr w:w="9360" w:wrap="notBeside" w:vAnchor="text" w:hAnchor="text" w:xAlign="center" w:y="1"/>
              <w:shd w:val="clear" w:color="auto" w:fill="auto"/>
              <w:spacing w:before="0" w:after="0"/>
              <w:ind w:firstLine="0"/>
              <w:jc w:val="center"/>
            </w:pPr>
            <w:r w:rsidRPr="003F2B61">
              <w:rPr>
                <w:rStyle w:val="22"/>
              </w:rPr>
              <w:t>Mantiqiy fikrlashga asoslangan masala va topshiriqlarni bajarish</w:t>
            </w:r>
          </w:p>
        </w:tc>
        <w:tc>
          <w:tcPr>
            <w:tcW w:w="4392" w:type="dxa"/>
            <w:tcBorders>
              <w:top w:val="single" w:sz="4" w:space="0" w:color="auto"/>
              <w:left w:val="single" w:sz="4" w:space="0" w:color="auto"/>
              <w:bottom w:val="single" w:sz="4" w:space="0" w:color="auto"/>
            </w:tcBorders>
            <w:shd w:val="clear" w:color="auto" w:fill="FFFFFF"/>
          </w:tcPr>
          <w:p w:rsidR="00975336" w:rsidRPr="003F2B61" w:rsidRDefault="005C22ED" w:rsidP="001162F9">
            <w:pPr>
              <w:pStyle w:val="20"/>
              <w:framePr w:w="9360" w:wrap="notBeside" w:vAnchor="text" w:hAnchor="text" w:xAlign="center" w:y="1"/>
              <w:shd w:val="clear" w:color="auto" w:fill="auto"/>
              <w:spacing w:before="0" w:after="0" w:line="293" w:lineRule="exact"/>
              <w:ind w:firstLine="0"/>
            </w:pPr>
            <w:r>
              <w:rPr>
                <w:rStyle w:val="22"/>
              </w:rPr>
              <w:t>Stomatologik</w:t>
            </w:r>
            <w:r w:rsidR="004D1354" w:rsidRPr="003F2B61">
              <w:rPr>
                <w:rStyle w:val="22"/>
              </w:rPr>
              <w:t xml:space="preserve"> hodisa, jarayon, nazariya va qonuniyatlar hamda tushunchalar bo‘yicha mantiqiy fikrlashga asoslangan masalalar, grafik va rasmli topshiriqlarni bajara olish.</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rsidR="00975336" w:rsidRPr="003F2B61" w:rsidRDefault="005C22ED" w:rsidP="001162F9">
            <w:pPr>
              <w:pStyle w:val="20"/>
              <w:framePr w:w="9360" w:wrap="notBeside" w:vAnchor="text" w:hAnchor="text" w:xAlign="center" w:y="1"/>
              <w:shd w:val="clear" w:color="auto" w:fill="auto"/>
              <w:spacing w:before="0" w:after="0" w:line="240" w:lineRule="exact"/>
              <w:ind w:firstLine="0"/>
              <w:jc w:val="left"/>
            </w:pPr>
            <w:r>
              <w:rPr>
                <w:rStyle w:val="22"/>
              </w:rPr>
              <w:t>3</w:t>
            </w:r>
            <w:r w:rsidR="004D1354" w:rsidRPr="003F2B61">
              <w:rPr>
                <w:rStyle w:val="22"/>
              </w:rPr>
              <w:t>.1.1</w:t>
            </w:r>
          </w:p>
        </w:tc>
      </w:tr>
    </w:tbl>
    <w:p w:rsidR="00975336" w:rsidRPr="003F2B61" w:rsidRDefault="00975336" w:rsidP="001162F9">
      <w:pPr>
        <w:framePr w:w="9360" w:wrap="notBeside" w:vAnchor="text" w:hAnchor="text" w:xAlign="center" w:y="1"/>
      </w:pPr>
    </w:p>
    <w:p w:rsidR="00975336" w:rsidRPr="003F2B61" w:rsidRDefault="00975336" w:rsidP="001162F9"/>
    <w:p w:rsidR="001942A6" w:rsidRPr="001942A6" w:rsidRDefault="001942A6" w:rsidP="001942A6">
      <w:pPr>
        <w:widowControl/>
        <w:spacing w:before="419" w:line="293" w:lineRule="exact"/>
        <w:ind w:left="370" w:right="4" w:firstLine="760"/>
        <w:rPr>
          <w:rFonts w:ascii="Times New Roman" w:eastAsia="Times New Roman" w:hAnsi="Times New Roman" w:cs="Times New Roman"/>
          <w:szCs w:val="22"/>
          <w:lang w:eastAsia="ru-RU" w:bidi="ar-SA"/>
        </w:rPr>
      </w:pPr>
      <w:r w:rsidRPr="001942A6">
        <w:rPr>
          <w:rFonts w:ascii="Times New Roman" w:eastAsia="Times New Roman" w:hAnsi="Times New Roman" w:cs="Times New Roman"/>
          <w:b/>
          <w:bCs/>
        </w:rPr>
        <w:t xml:space="preserve">Izoh: </w:t>
      </w:r>
      <w:r w:rsidRPr="001942A6">
        <w:rPr>
          <w:rFonts w:ascii="Times New Roman" w:eastAsia="Times New Roman" w:hAnsi="Times New Roman" w:cs="Times New Roman"/>
          <w:szCs w:val="22"/>
          <w:lang w:eastAsia="ru-RU" w:bidi="ar-SA"/>
        </w:rPr>
        <w:t>Mazkur hujjatga aprobatsiya natijalari hamda vakolatli davlat tashkilotlarining tegishli qaror va buyruqlariga asosan qo‘shimcha va o‘zgartirishlar kiritilishi mumkin.</w:t>
      </w:r>
    </w:p>
    <w:p w:rsidR="001942A6" w:rsidRDefault="001942A6" w:rsidP="00027D15">
      <w:pPr>
        <w:pStyle w:val="20"/>
        <w:shd w:val="clear" w:color="auto" w:fill="auto"/>
        <w:spacing w:before="0" w:after="0" w:line="240" w:lineRule="auto"/>
        <w:ind w:left="540" w:hanging="120"/>
        <w:rPr>
          <w:rStyle w:val="214pt"/>
        </w:rPr>
      </w:pPr>
    </w:p>
    <w:p w:rsidR="00027D15" w:rsidRDefault="00027D15" w:rsidP="00027D15">
      <w:pPr>
        <w:pStyle w:val="20"/>
        <w:shd w:val="clear" w:color="auto" w:fill="auto"/>
        <w:spacing w:before="0" w:after="0" w:line="240" w:lineRule="auto"/>
        <w:ind w:left="540" w:hanging="120"/>
        <w:rPr>
          <w:rStyle w:val="214pt"/>
          <w:sz w:val="24"/>
          <w:szCs w:val="24"/>
        </w:rPr>
      </w:pPr>
      <w:r w:rsidRPr="00027D15">
        <w:rPr>
          <w:rStyle w:val="214pt"/>
        </w:rPr>
        <w:t>VI.</w:t>
      </w:r>
      <w:r w:rsidRPr="00027D15">
        <w:rPr>
          <w:rStyle w:val="214pt"/>
          <w:sz w:val="24"/>
          <w:szCs w:val="24"/>
        </w:rPr>
        <w:tab/>
        <w:t>Foydalanilgan adabiyotlar.</w:t>
      </w:r>
    </w:p>
    <w:p w:rsidR="00027D15" w:rsidRPr="00027D15" w:rsidRDefault="00027D15" w:rsidP="00027D15">
      <w:pPr>
        <w:pStyle w:val="20"/>
        <w:numPr>
          <w:ilvl w:val="0"/>
          <w:numId w:val="10"/>
        </w:numPr>
        <w:shd w:val="clear" w:color="auto" w:fill="auto"/>
        <w:spacing w:before="0" w:after="0" w:line="240" w:lineRule="auto"/>
        <w:ind w:left="709" w:hanging="283"/>
        <w:jc w:val="left"/>
        <w:rPr>
          <w:rStyle w:val="214pt"/>
          <w:sz w:val="24"/>
          <w:szCs w:val="24"/>
        </w:rPr>
      </w:pPr>
      <w:r>
        <w:t>Irsaliev X.I., Nigmatov R.N., Xabilov N.L. Ortopedik stomatologiyasi. 2011</w:t>
      </w:r>
    </w:p>
    <w:p w:rsidR="005C22ED" w:rsidRPr="00027D15" w:rsidRDefault="005C22ED" w:rsidP="00027D15">
      <w:pPr>
        <w:pStyle w:val="20"/>
        <w:numPr>
          <w:ilvl w:val="0"/>
          <w:numId w:val="10"/>
        </w:numPr>
        <w:shd w:val="clear" w:color="auto" w:fill="auto"/>
        <w:spacing w:before="0" w:after="0" w:line="240" w:lineRule="auto"/>
        <w:ind w:left="709" w:hanging="283"/>
        <w:jc w:val="left"/>
      </w:pPr>
      <w:r w:rsidRPr="00027D15">
        <w:t>Mirziyoev Sh.M. Tanqidiy tahlil, qat'iy tartib intizom va shaxsiy javobgarlik - har bir rahbar faoliyatining kundalik qoidasi bo'lishi kerak. 2017y, 104 bet, O'zbekiston</w:t>
      </w:r>
    </w:p>
    <w:p w:rsidR="005C22ED" w:rsidRPr="00027D15" w:rsidRDefault="005C22ED" w:rsidP="00027D15">
      <w:pPr>
        <w:pStyle w:val="20"/>
        <w:numPr>
          <w:ilvl w:val="0"/>
          <w:numId w:val="9"/>
        </w:numPr>
        <w:shd w:val="clear" w:color="auto" w:fill="auto"/>
        <w:spacing w:before="0" w:after="0" w:line="240" w:lineRule="auto"/>
        <w:ind w:left="709" w:hanging="283"/>
        <w:jc w:val="left"/>
      </w:pPr>
      <w:r w:rsidRPr="00027D15">
        <w:t>matbuot va axborot agentligining "o'zbekiston" nashriyot matbaa ijodiy uyi.</w:t>
      </w:r>
    </w:p>
    <w:p w:rsidR="005C22ED" w:rsidRPr="00027D15" w:rsidRDefault="005C22ED" w:rsidP="00027D15">
      <w:pPr>
        <w:pStyle w:val="20"/>
        <w:numPr>
          <w:ilvl w:val="0"/>
          <w:numId w:val="9"/>
        </w:numPr>
        <w:shd w:val="clear" w:color="auto" w:fill="auto"/>
        <w:tabs>
          <w:tab w:val="left" w:pos="373"/>
        </w:tabs>
        <w:spacing w:before="0" w:after="0" w:line="240" w:lineRule="auto"/>
        <w:ind w:left="709" w:right="440" w:hanging="283"/>
        <w:jc w:val="left"/>
      </w:pPr>
      <w:r w:rsidRPr="00027D15">
        <w:t>Mirziyoev Sh.M. Erkin va farovon, demokratik O'zbekiston davlatini birgalikda barpo etamiz. 2016 y, 56 bet, O'zbekiston matbuot va axborot agentligining "o'zbekiston" nashriyot matbaa ijodiy uyi.</w:t>
      </w:r>
    </w:p>
    <w:p w:rsidR="005C22ED" w:rsidRPr="00027D15" w:rsidRDefault="005C22ED" w:rsidP="00027D15">
      <w:pPr>
        <w:pStyle w:val="20"/>
        <w:numPr>
          <w:ilvl w:val="0"/>
          <w:numId w:val="9"/>
        </w:numPr>
        <w:shd w:val="clear" w:color="auto" w:fill="auto"/>
        <w:tabs>
          <w:tab w:val="left" w:pos="782"/>
        </w:tabs>
        <w:spacing w:before="0" w:after="0" w:line="240" w:lineRule="auto"/>
        <w:ind w:left="709" w:hanging="283"/>
        <w:jc w:val="left"/>
      </w:pPr>
      <w:r w:rsidRPr="00027D15">
        <w:t>Abolmasov N. G. Abolmasov N. N. Bichkov V. A. Shamshurina V. R.Zametshenie defektov Zubov i zubnix ryadov nes'yomnimi protezami.</w:t>
      </w:r>
    </w:p>
    <w:p w:rsidR="005C22ED" w:rsidRPr="00027D15" w:rsidRDefault="005C22ED" w:rsidP="00027D15">
      <w:pPr>
        <w:pStyle w:val="20"/>
        <w:numPr>
          <w:ilvl w:val="0"/>
          <w:numId w:val="9"/>
        </w:numPr>
        <w:shd w:val="clear" w:color="auto" w:fill="auto"/>
        <w:spacing w:before="0" w:after="0" w:line="240" w:lineRule="auto"/>
        <w:ind w:left="709" w:hanging="283"/>
        <w:jc w:val="left"/>
      </w:pPr>
      <w:r w:rsidRPr="00027D15">
        <w:t>Smolensk, 1995g.</w:t>
      </w:r>
    </w:p>
    <w:p w:rsidR="005C22ED" w:rsidRPr="00027D15" w:rsidRDefault="005C22ED" w:rsidP="00027D15">
      <w:pPr>
        <w:pStyle w:val="20"/>
        <w:numPr>
          <w:ilvl w:val="0"/>
          <w:numId w:val="9"/>
        </w:numPr>
        <w:shd w:val="clear" w:color="auto" w:fill="auto"/>
        <w:tabs>
          <w:tab w:val="left" w:pos="773"/>
        </w:tabs>
        <w:spacing w:before="0" w:after="0" w:line="240" w:lineRule="auto"/>
        <w:ind w:left="709" w:right="440" w:hanging="283"/>
        <w:jc w:val="left"/>
      </w:pPr>
      <w:r w:rsidRPr="00027D15">
        <w:t>Julev E.N. Nes'emnie protezi (Teoriya, klinika i Laboratornaya texnika) Izdatelstvo ngma, Nijniy Novgorod, 2000.</w:t>
      </w:r>
    </w:p>
    <w:p w:rsidR="005C22ED" w:rsidRPr="00027D15" w:rsidRDefault="005C22ED" w:rsidP="00027D15">
      <w:pPr>
        <w:pStyle w:val="20"/>
        <w:numPr>
          <w:ilvl w:val="0"/>
          <w:numId w:val="9"/>
        </w:numPr>
        <w:shd w:val="clear" w:color="auto" w:fill="auto"/>
        <w:tabs>
          <w:tab w:val="left" w:pos="778"/>
        </w:tabs>
        <w:spacing w:before="0" w:after="0" w:line="240" w:lineRule="auto"/>
        <w:ind w:left="709" w:right="440" w:hanging="283"/>
        <w:jc w:val="left"/>
      </w:pPr>
      <w:r w:rsidRPr="00027D15">
        <w:t>Julev E.N. Chastichnie s'emnie protezi (Teoriya, klinika i Laboratornaya texnika) Izdatelstvo ngma, Nijniy Novgorod, 2000.</w:t>
      </w:r>
    </w:p>
    <w:p w:rsidR="005C22ED" w:rsidRPr="00027D15" w:rsidRDefault="005C22ED" w:rsidP="00027D15">
      <w:pPr>
        <w:pStyle w:val="20"/>
        <w:numPr>
          <w:ilvl w:val="0"/>
          <w:numId w:val="9"/>
        </w:numPr>
        <w:shd w:val="clear" w:color="auto" w:fill="auto"/>
        <w:tabs>
          <w:tab w:val="left" w:pos="1033"/>
        </w:tabs>
        <w:spacing w:before="0" w:after="0" w:line="240" w:lineRule="auto"/>
        <w:ind w:left="709" w:hanging="283"/>
        <w:jc w:val="left"/>
      </w:pPr>
      <w:r w:rsidRPr="00027D15">
        <w:t>Julev E.N. Nes'yomnie protezi N. Novgorod, Izd-vo ngma, 1995g.</w:t>
      </w:r>
    </w:p>
    <w:p w:rsidR="005C22ED" w:rsidRPr="00027D15" w:rsidRDefault="005C22ED" w:rsidP="00027D15">
      <w:pPr>
        <w:pStyle w:val="20"/>
        <w:numPr>
          <w:ilvl w:val="0"/>
          <w:numId w:val="9"/>
        </w:numPr>
        <w:shd w:val="clear" w:color="auto" w:fill="auto"/>
        <w:tabs>
          <w:tab w:val="left" w:pos="1052"/>
        </w:tabs>
        <w:spacing w:before="0" w:after="0" w:line="240" w:lineRule="auto"/>
        <w:ind w:left="709" w:hanging="283"/>
        <w:jc w:val="left"/>
      </w:pPr>
      <w:r w:rsidRPr="00027D15">
        <w:t>Iroshnikova E. S. Shevchenko V. I. Parallelometriya v ortopedicheskoy stomatologii. M., Medisina, 1989g.</w:t>
      </w:r>
    </w:p>
    <w:p w:rsidR="005C22ED" w:rsidRPr="00027D15" w:rsidRDefault="005C22ED" w:rsidP="00027D15">
      <w:pPr>
        <w:pStyle w:val="20"/>
        <w:numPr>
          <w:ilvl w:val="0"/>
          <w:numId w:val="9"/>
        </w:numPr>
        <w:shd w:val="clear" w:color="auto" w:fill="auto"/>
        <w:tabs>
          <w:tab w:val="left" w:pos="1033"/>
        </w:tabs>
        <w:spacing w:before="0" w:after="0" w:line="240" w:lineRule="auto"/>
        <w:ind w:left="709" w:hanging="283"/>
        <w:jc w:val="left"/>
      </w:pPr>
      <w:r w:rsidRPr="00027D15">
        <w:t>Kalamkarov X. A. Ortopedicheskoe lechenie s primeneniem</w:t>
      </w:r>
    </w:p>
    <w:p w:rsidR="005C22ED" w:rsidRPr="00027D15" w:rsidRDefault="005C22ED" w:rsidP="00027D15">
      <w:pPr>
        <w:pStyle w:val="20"/>
        <w:numPr>
          <w:ilvl w:val="1"/>
          <w:numId w:val="9"/>
        </w:numPr>
        <w:shd w:val="clear" w:color="auto" w:fill="auto"/>
        <w:spacing w:before="0" w:after="0" w:line="240" w:lineRule="auto"/>
        <w:ind w:left="709" w:hanging="283"/>
        <w:jc w:val="left"/>
      </w:pPr>
      <w:r w:rsidRPr="00027D15">
        <w:t>metallokeramicheskix protezov. Izd-vo "Media-sfera",1996g.</w:t>
      </w:r>
    </w:p>
    <w:p w:rsidR="005C22ED" w:rsidRPr="00027D15" w:rsidRDefault="005C22ED" w:rsidP="00027D15">
      <w:pPr>
        <w:pStyle w:val="20"/>
        <w:numPr>
          <w:ilvl w:val="0"/>
          <w:numId w:val="9"/>
        </w:numPr>
        <w:shd w:val="clear" w:color="auto" w:fill="auto"/>
        <w:tabs>
          <w:tab w:val="left" w:pos="1150"/>
        </w:tabs>
        <w:spacing w:before="0" w:after="0" w:line="240" w:lineRule="auto"/>
        <w:ind w:left="709" w:hanging="283"/>
        <w:jc w:val="left"/>
      </w:pPr>
      <w:r w:rsidRPr="00027D15">
        <w:t>Kopeykin V. N. Oshibki v ortopedicheskoy stomatologii. M., Medisina,1986 g.</w:t>
      </w:r>
    </w:p>
    <w:p w:rsidR="005C22ED" w:rsidRPr="00027D15" w:rsidRDefault="005C22ED" w:rsidP="00160C2B">
      <w:pPr>
        <w:pStyle w:val="20"/>
        <w:numPr>
          <w:ilvl w:val="0"/>
          <w:numId w:val="9"/>
        </w:numPr>
        <w:shd w:val="clear" w:color="auto" w:fill="auto"/>
        <w:tabs>
          <w:tab w:val="left" w:pos="938"/>
        </w:tabs>
        <w:spacing w:before="0" w:after="0" w:line="240" w:lineRule="auto"/>
        <w:ind w:left="709" w:hanging="283"/>
        <w:jc w:val="left"/>
      </w:pPr>
      <w:r w:rsidRPr="00027D15">
        <w:t>Kuzmina E M. Profilaktika stomatologicheskix zabolevaniy. M.</w:t>
      </w:r>
      <w:r w:rsidR="00027D15">
        <w:t xml:space="preserve"> </w:t>
      </w:r>
      <w:r w:rsidRPr="00027D15">
        <w:t>1997.</w:t>
      </w:r>
    </w:p>
    <w:p w:rsidR="005C22ED" w:rsidRPr="00027D15" w:rsidRDefault="005C22ED" w:rsidP="00027D15">
      <w:pPr>
        <w:pStyle w:val="20"/>
        <w:numPr>
          <w:ilvl w:val="0"/>
          <w:numId w:val="9"/>
        </w:numPr>
        <w:shd w:val="clear" w:color="auto" w:fill="auto"/>
        <w:tabs>
          <w:tab w:val="left" w:pos="893"/>
        </w:tabs>
        <w:spacing w:before="0" w:after="0" w:line="240" w:lineRule="auto"/>
        <w:ind w:left="709" w:right="440" w:hanging="283"/>
        <w:jc w:val="left"/>
      </w:pPr>
      <w:r w:rsidRPr="00027D15">
        <w:t>Mirgazizov M.Z. Gyuner V. E. Itin V.I, Monasevich L. A. Sisolyatin P. K. Staroxa A. V. Sverxelasticheskie implantati i konstruktsii iz splavov s pamyatyu formi v stomatologii Izd-vo "kvintessentsiya", M" 1997g.</w:t>
      </w:r>
    </w:p>
    <w:p w:rsidR="005C22ED" w:rsidRPr="00027D15" w:rsidRDefault="005C22ED" w:rsidP="00027D15">
      <w:pPr>
        <w:pStyle w:val="20"/>
        <w:numPr>
          <w:ilvl w:val="0"/>
          <w:numId w:val="9"/>
        </w:numPr>
        <w:shd w:val="clear" w:color="auto" w:fill="auto"/>
        <w:tabs>
          <w:tab w:val="left" w:pos="893"/>
        </w:tabs>
        <w:spacing w:before="0" w:after="0" w:line="240" w:lineRule="auto"/>
        <w:ind w:left="709" w:hanging="283"/>
        <w:jc w:val="left"/>
      </w:pPr>
      <w:r w:rsidRPr="00027D15">
        <w:t>Petrikas A. J. Obezbolivanie Zubov Tver, 1997g.</w:t>
      </w:r>
    </w:p>
    <w:p w:rsidR="005C22ED" w:rsidRDefault="005C22ED" w:rsidP="00027D15">
      <w:pPr>
        <w:pStyle w:val="20"/>
        <w:numPr>
          <w:ilvl w:val="0"/>
          <w:numId w:val="9"/>
        </w:numPr>
        <w:shd w:val="clear" w:color="auto" w:fill="auto"/>
        <w:tabs>
          <w:tab w:val="left" w:pos="893"/>
        </w:tabs>
        <w:spacing w:before="0" w:after="0" w:line="240" w:lineRule="auto"/>
        <w:ind w:left="709" w:hanging="283"/>
        <w:jc w:val="left"/>
      </w:pPr>
      <w:r w:rsidRPr="00027D15">
        <w:t>Semenyuk V.M., Vagner V.D., Ongoev P.A. Stomatologiya ortopedicheskaya v voprosax i otvetax.M.2000.</w:t>
      </w:r>
    </w:p>
    <w:p w:rsidR="001942A6" w:rsidRDefault="001942A6" w:rsidP="001942A6">
      <w:pPr>
        <w:pStyle w:val="20"/>
        <w:shd w:val="clear" w:color="auto" w:fill="auto"/>
        <w:tabs>
          <w:tab w:val="left" w:pos="893"/>
        </w:tabs>
        <w:spacing w:before="0" w:after="0" w:line="240" w:lineRule="auto"/>
        <w:ind w:firstLine="0"/>
        <w:jc w:val="left"/>
      </w:pPr>
    </w:p>
    <w:p w:rsidR="001942A6" w:rsidRDefault="001942A6" w:rsidP="001942A6">
      <w:pPr>
        <w:rPr>
          <w:rFonts w:ascii="Times New Roman" w:hAnsi="Times New Roman" w:cs="Times New Roman"/>
          <w:lang w:val="uz-Cyrl-UZ"/>
        </w:rPr>
      </w:pPr>
      <w:r w:rsidRPr="00267047">
        <w:rPr>
          <w:rFonts w:ascii="Times New Roman" w:hAnsi="Times New Roman" w:cs="Times New Roman"/>
          <w:lang w:val="uz-Cyrl-UZ"/>
        </w:rPr>
        <w:t>*Izoh:  Mazkur  hujjatga  aprobatsiya  natijalari  hamda  vakolatli  davlat  tashkilotlarining  tegishli qaror va buyruqlariga asosan qo‘shimcha va o‘zgartirishlar kiritilishi mumkin.</w:t>
      </w:r>
    </w:p>
    <w:p w:rsidR="001942A6" w:rsidRDefault="001942A6" w:rsidP="001942A6">
      <w:pPr>
        <w:rPr>
          <w:rFonts w:ascii="Times New Roman" w:hAnsi="Times New Roman" w:cs="Times New Roman"/>
          <w:lang w:val="uz-Cyrl-UZ"/>
        </w:rPr>
      </w:pPr>
    </w:p>
    <w:p w:rsidR="001942A6" w:rsidRPr="006860EE" w:rsidRDefault="001942A6" w:rsidP="001942A6">
      <w:pPr>
        <w:jc w:val="both"/>
        <w:rPr>
          <w:rFonts w:ascii="Times New Roman" w:hAnsi="Times New Roman" w:cs="Times New Roman"/>
          <w:lang w:val="uz-Cyrl-UZ"/>
        </w:rPr>
      </w:pPr>
      <w:r w:rsidRPr="006860EE">
        <w:rPr>
          <w:rFonts w:ascii="Times New Roman" w:hAnsi="Times New Roman" w:cs="Times New Roman"/>
          <w:lang w:val="uz-Cyrl-UZ"/>
        </w:rPr>
        <w:t>Mazkur klinik ordinaturaga kirish test sinovlarida Pediatriya fanidan foydalaniladigan test varianti tafsiloti Toshkent pediatriya tibbiyot instituning 2023 yil 30 avgustdagi 1-son Institut Kengashida muhokama qilindi va O’zbekiston Respublikasi Sog’liqni saqlash vazirligiga tasdiqlash uchun tavsiya etildi.</w:t>
      </w:r>
    </w:p>
    <w:p w:rsidR="001942A6" w:rsidRPr="001942A6" w:rsidRDefault="001942A6" w:rsidP="001942A6">
      <w:pPr>
        <w:pStyle w:val="20"/>
        <w:shd w:val="clear" w:color="auto" w:fill="auto"/>
        <w:tabs>
          <w:tab w:val="left" w:pos="893"/>
        </w:tabs>
        <w:spacing w:before="0" w:after="0" w:line="240" w:lineRule="auto"/>
        <w:ind w:firstLine="0"/>
        <w:jc w:val="left"/>
        <w:rPr>
          <w:lang w:val="uz-Cyrl-UZ"/>
        </w:rPr>
      </w:pPr>
      <w:bookmarkStart w:id="1" w:name="_GoBack"/>
      <w:bookmarkEnd w:id="1"/>
    </w:p>
    <w:sectPr w:rsidR="001942A6" w:rsidRPr="001942A6" w:rsidSect="001162F9">
      <w:footerReference w:type="default" r:id="rId7"/>
      <w:pgSz w:w="11900" w:h="16840"/>
      <w:pgMar w:top="959" w:right="843" w:bottom="1117" w:left="166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F3F" w:rsidRDefault="002F0F3F">
      <w:r>
        <w:separator/>
      </w:r>
    </w:p>
  </w:endnote>
  <w:endnote w:type="continuationSeparator" w:id="0">
    <w:p w:rsidR="002F0F3F" w:rsidRDefault="002F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F1D" w:rsidRDefault="002F0F3F">
    <w:pPr>
      <w:rPr>
        <w:sz w:val="2"/>
        <w:szCs w:val="2"/>
      </w:rPr>
    </w:pPr>
    <w:r>
      <w:pict>
        <v:shapetype id="_x0000_t202" coordsize="21600,21600" o:spt="202" path="m,l,21600r21600,l21600,xe">
          <v:stroke joinstyle="miter"/>
          <v:path gradientshapeok="t" o:connecttype="rect"/>
        </v:shapetype>
        <v:shape id="_x0000_s2050" type="#_x0000_t202" style="position:absolute;margin-left:316.75pt;margin-top:783.15pt;width:4.1pt;height:6.95pt;z-index:-251658752;mso-wrap-style:none;mso-wrap-distance-left:5pt;mso-wrap-distance-right:5pt;mso-position-horizontal-relative:page;mso-position-vertical-relative:page" wrapcoords="0 0" filled="f" stroked="f">
          <v:textbox style="mso-next-textbox:#_x0000_s2050;mso-fit-shape-to-text:t" inset="0,0,0,0">
            <w:txbxContent>
              <w:p w:rsidR="00785F1D" w:rsidRDefault="00785F1D">
                <w:pPr>
                  <w:pStyle w:val="a5"/>
                  <w:shd w:val="clear" w:color="auto" w:fill="auto"/>
                  <w:spacing w:line="240" w:lineRule="auto"/>
                </w:pPr>
                <w:r>
                  <w:fldChar w:fldCharType="begin"/>
                </w:r>
                <w:r>
                  <w:instrText xml:space="preserve"> PAGE \* MERGEFORMAT </w:instrText>
                </w:r>
                <w:r>
                  <w:fldChar w:fldCharType="separate"/>
                </w:r>
                <w:r w:rsidR="001942A6" w:rsidRPr="001942A6">
                  <w:rPr>
                    <w:rStyle w:val="a6"/>
                    <w:noProof/>
                  </w:rPr>
                  <w:t>11</w:t>
                </w:r>
                <w:r>
                  <w:rPr>
                    <w:rStyle w:val="a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F3F" w:rsidRDefault="002F0F3F"/>
  </w:footnote>
  <w:footnote w:type="continuationSeparator" w:id="0">
    <w:p w:rsidR="002F0F3F" w:rsidRDefault="002F0F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E2FD4"/>
    <w:multiLevelType w:val="multilevel"/>
    <w:tmpl w:val="3E04B1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187650"/>
    <w:multiLevelType w:val="multilevel"/>
    <w:tmpl w:val="5CDE0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4F0DD4"/>
    <w:multiLevelType w:val="multilevel"/>
    <w:tmpl w:val="658C01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6D2327"/>
    <w:multiLevelType w:val="multilevel"/>
    <w:tmpl w:val="7930CC9A"/>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435849"/>
    <w:multiLevelType w:val="multilevel"/>
    <w:tmpl w:val="5F022352"/>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2D647D"/>
    <w:multiLevelType w:val="multilevel"/>
    <w:tmpl w:val="AC42D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BC1EF8"/>
    <w:multiLevelType w:val="hybridMultilevel"/>
    <w:tmpl w:val="E0F84096"/>
    <w:lvl w:ilvl="0" w:tplc="4FC0F86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AA9233D"/>
    <w:multiLevelType w:val="multilevel"/>
    <w:tmpl w:val="32A669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647CD2"/>
    <w:multiLevelType w:val="multilevel"/>
    <w:tmpl w:val="3E04B1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0E6274"/>
    <w:multiLevelType w:val="multilevel"/>
    <w:tmpl w:val="A39ACA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9"/>
  </w:num>
  <w:num w:numId="5">
    <w:abstractNumId w:val="7"/>
  </w:num>
  <w:num w:numId="6">
    <w:abstractNumId w:val="4"/>
  </w:num>
  <w:num w:numId="7">
    <w:abstractNumId w:val="0"/>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75336"/>
    <w:rsid w:val="00027D15"/>
    <w:rsid w:val="001162F9"/>
    <w:rsid w:val="00176EBF"/>
    <w:rsid w:val="00181BC6"/>
    <w:rsid w:val="001942A6"/>
    <w:rsid w:val="001A1D56"/>
    <w:rsid w:val="002237D7"/>
    <w:rsid w:val="002A197B"/>
    <w:rsid w:val="002F0F3F"/>
    <w:rsid w:val="00354F2C"/>
    <w:rsid w:val="00362803"/>
    <w:rsid w:val="003F2B61"/>
    <w:rsid w:val="00410527"/>
    <w:rsid w:val="004225A0"/>
    <w:rsid w:val="0048768E"/>
    <w:rsid w:val="004D1354"/>
    <w:rsid w:val="00505B24"/>
    <w:rsid w:val="00534CDE"/>
    <w:rsid w:val="005C22ED"/>
    <w:rsid w:val="005E2395"/>
    <w:rsid w:val="005F5048"/>
    <w:rsid w:val="0062668B"/>
    <w:rsid w:val="00670902"/>
    <w:rsid w:val="006B1876"/>
    <w:rsid w:val="00761029"/>
    <w:rsid w:val="00785F1D"/>
    <w:rsid w:val="007A1058"/>
    <w:rsid w:val="007A45BD"/>
    <w:rsid w:val="007A637F"/>
    <w:rsid w:val="007F7D22"/>
    <w:rsid w:val="00813FE7"/>
    <w:rsid w:val="0081787E"/>
    <w:rsid w:val="00837804"/>
    <w:rsid w:val="00846F44"/>
    <w:rsid w:val="00850D97"/>
    <w:rsid w:val="00923BE5"/>
    <w:rsid w:val="009272AD"/>
    <w:rsid w:val="00954C39"/>
    <w:rsid w:val="00975336"/>
    <w:rsid w:val="00986BB6"/>
    <w:rsid w:val="009A572D"/>
    <w:rsid w:val="00B20C1F"/>
    <w:rsid w:val="00B72576"/>
    <w:rsid w:val="00B85459"/>
    <w:rsid w:val="00B9214F"/>
    <w:rsid w:val="00CE072B"/>
    <w:rsid w:val="00CF4501"/>
    <w:rsid w:val="00E03304"/>
    <w:rsid w:val="00E04177"/>
    <w:rsid w:val="00F00160"/>
    <w:rsid w:val="00F06A2A"/>
    <w:rsid w:val="00F26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7A9EED3-9F0B-402A-978F-4F8E3354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Pr>
      <w:rFonts w:ascii="Calibri" w:eastAsia="Calibri" w:hAnsi="Calibri" w:cs="Calibri"/>
      <w:b w:val="0"/>
      <w:bCs w:val="0"/>
      <w:i w:val="0"/>
      <w:iCs w:val="0"/>
      <w:smallCaps w:val="0"/>
      <w:strike w:val="0"/>
      <w:sz w:val="21"/>
      <w:szCs w:val="21"/>
      <w:u w:val="none"/>
    </w:rPr>
  </w:style>
  <w:style w:type="character" w:customStyle="1" w:styleId="a6">
    <w:name w:val="Колонтитул"/>
    <w:basedOn w:val="a4"/>
    <w:rPr>
      <w:rFonts w:ascii="Calibri" w:eastAsia="Calibri" w:hAnsi="Calibri" w:cs="Calibri"/>
      <w:b w:val="0"/>
      <w:bCs w:val="0"/>
      <w:i w:val="0"/>
      <w:iCs w:val="0"/>
      <w:smallCaps w:val="0"/>
      <w:strike w:val="0"/>
      <w:color w:val="000000"/>
      <w:spacing w:val="0"/>
      <w:w w:val="100"/>
      <w:position w:val="0"/>
      <w:sz w:val="21"/>
      <w:szCs w:val="21"/>
      <w:u w:val="none"/>
      <w:lang w:val="en-US" w:eastAsia="en-US" w:bidi="en-US"/>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7">
    <w:name w:val="Подпись к таблице_"/>
    <w:basedOn w:val="a0"/>
    <w:link w:val="a8"/>
    <w:rPr>
      <w:rFonts w:ascii="Times New Roman" w:eastAsia="Times New Roman" w:hAnsi="Times New Roman" w:cs="Times New Roman"/>
      <w:b/>
      <w:bCs/>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115pt">
    <w:name w:val="Основной текст (2) + 11;5 pt;Полужирный;Курсив"/>
    <w:basedOn w:val="2"/>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customStyle="1" w:styleId="10">
    <w:name w:val="Заголовок №1"/>
    <w:basedOn w:val="a"/>
    <w:link w:val="1"/>
    <w:pPr>
      <w:shd w:val="clear" w:color="auto" w:fill="FFFFFF"/>
      <w:spacing w:after="240" w:line="298" w:lineRule="exact"/>
      <w:ind w:hanging="460"/>
      <w:jc w:val="both"/>
      <w:outlineLvl w:val="0"/>
    </w:pPr>
    <w:rPr>
      <w:rFonts w:ascii="Times New Roman" w:eastAsia="Times New Roman" w:hAnsi="Times New Roman" w:cs="Times New Roman"/>
      <w:b/>
      <w:bCs/>
    </w:rPr>
  </w:style>
  <w:style w:type="paragraph" w:customStyle="1" w:styleId="a5">
    <w:name w:val="Колонтитул"/>
    <w:basedOn w:val="a"/>
    <w:link w:val="a4"/>
    <w:pPr>
      <w:shd w:val="clear" w:color="auto" w:fill="FFFFFF"/>
      <w:spacing w:line="0" w:lineRule="atLeast"/>
    </w:pPr>
    <w:rPr>
      <w:rFonts w:ascii="Calibri" w:eastAsia="Calibri" w:hAnsi="Calibri" w:cs="Calibri"/>
      <w:sz w:val="21"/>
      <w:szCs w:val="21"/>
    </w:rPr>
  </w:style>
  <w:style w:type="paragraph" w:customStyle="1" w:styleId="20">
    <w:name w:val="Основной текст (2)"/>
    <w:basedOn w:val="a"/>
    <w:link w:val="2"/>
    <w:pPr>
      <w:shd w:val="clear" w:color="auto" w:fill="FFFFFF"/>
      <w:spacing w:before="360" w:after="240" w:line="298" w:lineRule="exact"/>
      <w:ind w:hanging="460"/>
      <w:jc w:val="both"/>
    </w:pPr>
    <w:rPr>
      <w:rFonts w:ascii="Times New Roman" w:eastAsia="Times New Roman" w:hAnsi="Times New Roman" w:cs="Times New Roman"/>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before="60" w:after="240" w:line="0" w:lineRule="atLeast"/>
      <w:jc w:val="center"/>
    </w:pPr>
    <w:rPr>
      <w:rFonts w:ascii="Times New Roman" w:eastAsia="Times New Roman" w:hAnsi="Times New Roman" w:cs="Times New Roman"/>
      <w:b/>
      <w:bCs/>
    </w:rPr>
  </w:style>
  <w:style w:type="character" w:customStyle="1" w:styleId="24">
    <w:name w:val="Основной текст (2) + Не полужирный"/>
    <w:basedOn w:val="2"/>
    <w:rsid w:val="001162F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5">
    <w:name w:val="Основной текст (2) + Полужирный;Курсив"/>
    <w:basedOn w:val="2"/>
    <w:rsid w:val="007A45BD"/>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214pt">
    <w:name w:val="Основной текст (2) + 14 pt;Полужирный"/>
    <w:basedOn w:val="2"/>
    <w:rsid w:val="005C22E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1848</TotalTime>
  <Pages>11</Pages>
  <Words>3315</Words>
  <Characters>18901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//ttbib/TTBB/user29/Qo`shimcha ish/Namunaviy/books/PROBA/Dsc_069.dvi</vt:lpstr>
    </vt:vector>
  </TitlesOfParts>
  <Company/>
  <LinksUpToDate>false</LinksUpToDate>
  <CharactersWithSpaces>22172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//ttbib/TTBB/user29/Qo`shimcha ish/Namunaviy/books/PROBA/Dsc_069.dvi</dc:title>
  <dc:subject/>
  <dc:creator/>
  <cp:keywords/>
  <cp:lastModifiedBy>салим</cp:lastModifiedBy>
  <cp:revision>21</cp:revision>
  <dcterms:created xsi:type="dcterms:W3CDTF">2023-09-08T13:30:00Z</dcterms:created>
  <dcterms:modified xsi:type="dcterms:W3CDTF">2023-09-14T10:10:00Z</dcterms:modified>
</cp:coreProperties>
</file>