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84335" w14:textId="09C56DA9" w:rsidR="008043E9" w:rsidRPr="00267047" w:rsidRDefault="008043E9" w:rsidP="00100A7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670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OLIY TA’LIM MUASSASALARI </w:t>
      </w:r>
      <w:r w:rsidR="00100A7B" w:rsidRPr="00100A7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VA ULARNING FILIALLARI, TIBBIY</w:t>
      </w:r>
      <w:r w:rsidR="00100A7B"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  <w:r w:rsidR="00100A7B" w:rsidRPr="00100A7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T XODIMLAINING KASBIY MALAKASINI RIVOJLANTIRIS</w:t>
      </w:r>
      <w:r w:rsidR="00100A7B">
        <w:rPr>
          <w:rFonts w:ascii="Times New Roman" w:hAnsi="Times New Roman" w:cs="Times New Roman"/>
          <w:b/>
          <w:bCs/>
          <w:sz w:val="24"/>
          <w:szCs w:val="24"/>
          <w:lang w:val="en-US"/>
        </w:rPr>
        <w:t>H</w:t>
      </w:r>
      <w:r w:rsidR="00100A7B" w:rsidRPr="00100A7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MARKAZI, RESPUBLIKA IXTISOSLAS</w:t>
      </w:r>
      <w:r w:rsidR="00100A7B">
        <w:rPr>
          <w:rFonts w:ascii="Times New Roman" w:hAnsi="Times New Roman" w:cs="Times New Roman"/>
          <w:b/>
          <w:bCs/>
          <w:sz w:val="24"/>
          <w:szCs w:val="24"/>
          <w:lang w:val="en-US"/>
        </w:rPr>
        <w:t>H</w:t>
      </w:r>
      <w:r w:rsidR="00100A7B" w:rsidRPr="00100A7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TIRILGAN ILMIY-AMALIY TIBBIY</w:t>
      </w:r>
      <w:r w:rsidR="00100A7B"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  <w:r w:rsidR="00100A7B" w:rsidRPr="00100A7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T MARKAZLARI, ILMIY-TADQIQOT INSTITUTLARI</w:t>
      </w:r>
      <w:r w:rsidR="00100A7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 w:rsidRPr="00267047">
        <w:rPr>
          <w:rFonts w:ascii="Times New Roman" w:hAnsi="Times New Roman" w:cs="Times New Roman"/>
          <w:b/>
          <w:bCs/>
          <w:sz w:val="24"/>
          <w:szCs w:val="24"/>
          <w:lang w:val="en-US"/>
        </w:rPr>
        <w:t>KLINIK ORDINATURA</w:t>
      </w:r>
      <w:r w:rsidR="00100A7B">
        <w:rPr>
          <w:rFonts w:ascii="Times New Roman" w:hAnsi="Times New Roman" w:cs="Times New Roman"/>
          <w:b/>
          <w:bCs/>
          <w:sz w:val="24"/>
          <w:szCs w:val="24"/>
          <w:lang w:val="en-US"/>
        </w:rPr>
        <w:t>SI</w:t>
      </w:r>
      <w:r w:rsidRPr="00267047">
        <w:rPr>
          <w:rFonts w:ascii="Times New Roman" w:hAnsi="Times New Roman" w:cs="Times New Roman"/>
          <w:b/>
          <w:bCs/>
          <w:sz w:val="24"/>
          <w:szCs w:val="24"/>
          <w:lang w:val="en-US"/>
        </w:rPr>
        <w:t>GA KIRISH TEST SINOVLARIDA PEDIATRIYA FANIDAN FOYDALANILADIGAN TEST VARIANTI TAFSILOTI</w:t>
      </w:r>
    </w:p>
    <w:p w14:paraId="73A6F3B6" w14:textId="07590579" w:rsidR="008043E9" w:rsidRPr="002E6BCC" w:rsidRDefault="008043E9" w:rsidP="008043E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6BCC">
        <w:rPr>
          <w:rFonts w:ascii="Times New Roman" w:hAnsi="Times New Roman" w:cs="Times New Roman"/>
          <w:sz w:val="24"/>
          <w:szCs w:val="24"/>
          <w:lang w:val="en-US"/>
        </w:rPr>
        <w:t xml:space="preserve">1.  Test </w:t>
      </w:r>
      <w:proofErr w:type="spellStart"/>
      <w:r w:rsidRPr="002E6BCC">
        <w:rPr>
          <w:rFonts w:ascii="Times New Roman" w:hAnsi="Times New Roman" w:cs="Times New Roman"/>
          <w:sz w:val="24"/>
          <w:szCs w:val="24"/>
          <w:lang w:val="en-US"/>
        </w:rPr>
        <w:t>variantining</w:t>
      </w:r>
      <w:proofErr w:type="spellEnd"/>
      <w:r w:rsidRPr="002E6B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E6BCC">
        <w:rPr>
          <w:rFonts w:ascii="Times New Roman" w:hAnsi="Times New Roman" w:cs="Times New Roman"/>
          <w:sz w:val="24"/>
          <w:szCs w:val="24"/>
          <w:lang w:val="en-US"/>
        </w:rPr>
        <w:t>qo‘</w:t>
      </w:r>
      <w:proofErr w:type="gramEnd"/>
      <w:r w:rsidRPr="002E6BCC">
        <w:rPr>
          <w:rFonts w:ascii="Times New Roman" w:hAnsi="Times New Roman" w:cs="Times New Roman"/>
          <w:sz w:val="24"/>
          <w:szCs w:val="24"/>
          <w:lang w:val="en-US"/>
        </w:rPr>
        <w:t>llanish</w:t>
      </w:r>
      <w:proofErr w:type="spellEnd"/>
      <w:r w:rsidRPr="002E6B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BCC">
        <w:rPr>
          <w:rFonts w:ascii="Times New Roman" w:hAnsi="Times New Roman" w:cs="Times New Roman"/>
          <w:sz w:val="24"/>
          <w:szCs w:val="24"/>
          <w:lang w:val="en-US"/>
        </w:rPr>
        <w:t>maqsadi</w:t>
      </w:r>
      <w:proofErr w:type="spellEnd"/>
      <w:r w:rsidR="000A69C6">
        <w:rPr>
          <w:rFonts w:ascii="Times New Roman" w:hAnsi="Times New Roman" w:cs="Times New Roman"/>
          <w:sz w:val="24"/>
          <w:szCs w:val="24"/>
          <w:lang w:val="uz-Cyrl-UZ"/>
        </w:rPr>
        <w:t>:</w:t>
      </w:r>
      <w:r w:rsidRPr="002E6BC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4BDFFF79" w14:textId="595F7DE6" w:rsidR="008043E9" w:rsidRPr="002E6BCC" w:rsidRDefault="008043E9" w:rsidP="000A69C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E6BCC">
        <w:rPr>
          <w:rFonts w:ascii="Times New Roman" w:hAnsi="Times New Roman" w:cs="Times New Roman"/>
          <w:sz w:val="24"/>
          <w:szCs w:val="24"/>
          <w:lang w:val="en-US"/>
        </w:rPr>
        <w:t>Pediatriya</w:t>
      </w:r>
      <w:proofErr w:type="spellEnd"/>
      <w:r w:rsidRPr="002E6BC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2E6BCC">
        <w:rPr>
          <w:rFonts w:ascii="Times New Roman" w:hAnsi="Times New Roman" w:cs="Times New Roman"/>
          <w:sz w:val="24"/>
          <w:szCs w:val="24"/>
          <w:lang w:val="en-US"/>
        </w:rPr>
        <w:t>fanidan</w:t>
      </w:r>
      <w:proofErr w:type="spellEnd"/>
      <w:r w:rsidRPr="002E6BCC">
        <w:rPr>
          <w:rFonts w:ascii="Times New Roman" w:hAnsi="Times New Roman" w:cs="Times New Roman"/>
          <w:sz w:val="24"/>
          <w:szCs w:val="24"/>
          <w:lang w:val="en-US"/>
        </w:rPr>
        <w:t xml:space="preserve">  test  </w:t>
      </w:r>
      <w:proofErr w:type="spellStart"/>
      <w:r w:rsidRPr="002E6BCC">
        <w:rPr>
          <w:rFonts w:ascii="Times New Roman" w:hAnsi="Times New Roman" w:cs="Times New Roman"/>
          <w:sz w:val="24"/>
          <w:szCs w:val="24"/>
          <w:lang w:val="en-US"/>
        </w:rPr>
        <w:t>topshiriqlari</w:t>
      </w:r>
      <w:proofErr w:type="spellEnd"/>
      <w:r w:rsidRPr="002E6BC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2E6BCC">
        <w:rPr>
          <w:rFonts w:ascii="Times New Roman" w:hAnsi="Times New Roman" w:cs="Times New Roman"/>
          <w:sz w:val="24"/>
          <w:szCs w:val="24"/>
          <w:lang w:val="en-US"/>
        </w:rPr>
        <w:t>O‘zbekiston</w:t>
      </w:r>
      <w:proofErr w:type="spellEnd"/>
      <w:r w:rsidRPr="002E6BC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2E6BCC">
        <w:rPr>
          <w:rFonts w:ascii="Times New Roman" w:hAnsi="Times New Roman" w:cs="Times New Roman"/>
          <w:sz w:val="24"/>
          <w:szCs w:val="24"/>
          <w:lang w:val="en-US"/>
        </w:rPr>
        <w:t>Respublikasi</w:t>
      </w:r>
      <w:proofErr w:type="spellEnd"/>
      <w:r w:rsidRPr="002E6BC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2E6BCC">
        <w:rPr>
          <w:rFonts w:ascii="Times New Roman" w:hAnsi="Times New Roman" w:cs="Times New Roman"/>
          <w:sz w:val="24"/>
          <w:szCs w:val="24"/>
          <w:lang w:val="en-US"/>
        </w:rPr>
        <w:t>oliy</w:t>
      </w:r>
      <w:proofErr w:type="spellEnd"/>
      <w:r w:rsidRPr="002E6BC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2E6BCC">
        <w:rPr>
          <w:rFonts w:ascii="Times New Roman" w:hAnsi="Times New Roman" w:cs="Times New Roman"/>
          <w:sz w:val="24"/>
          <w:szCs w:val="24"/>
          <w:lang w:val="en-US"/>
        </w:rPr>
        <w:t>ta’lim</w:t>
      </w:r>
      <w:proofErr w:type="spellEnd"/>
      <w:r w:rsidRPr="002E6BC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0A69C6" w:rsidRPr="002E6BCC">
        <w:rPr>
          <w:rFonts w:ascii="Times New Roman" w:hAnsi="Times New Roman" w:cs="Times New Roman"/>
          <w:sz w:val="24"/>
          <w:szCs w:val="24"/>
          <w:lang w:val="en-US"/>
        </w:rPr>
        <w:t>muassasalari</w:t>
      </w:r>
      <w:proofErr w:type="spellEnd"/>
      <w:r w:rsidR="000A69C6" w:rsidRPr="000A69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69C6" w:rsidRPr="000A69C6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0A69C6" w:rsidRPr="000A69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69C6" w:rsidRPr="000A69C6">
        <w:rPr>
          <w:rFonts w:ascii="Times New Roman" w:hAnsi="Times New Roman" w:cs="Times New Roman"/>
          <w:sz w:val="24"/>
          <w:szCs w:val="24"/>
          <w:lang w:val="en-US"/>
        </w:rPr>
        <w:t>ularning</w:t>
      </w:r>
      <w:proofErr w:type="spellEnd"/>
      <w:r w:rsidR="000A69C6" w:rsidRPr="000A69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69C6" w:rsidRPr="000A69C6">
        <w:rPr>
          <w:rFonts w:ascii="Times New Roman" w:hAnsi="Times New Roman" w:cs="Times New Roman"/>
          <w:sz w:val="24"/>
          <w:szCs w:val="24"/>
          <w:lang w:val="en-US"/>
        </w:rPr>
        <w:t>filiallari</w:t>
      </w:r>
      <w:proofErr w:type="spellEnd"/>
      <w:r w:rsidR="000A69C6" w:rsidRPr="000A69C6">
        <w:rPr>
          <w:rFonts w:ascii="Times New Roman" w:hAnsi="Times New Roman" w:cs="Times New Roman"/>
          <w:sz w:val="24"/>
          <w:szCs w:val="24"/>
          <w:lang w:val="en-US"/>
        </w:rPr>
        <w:t xml:space="preserve">, Tibbiyot </w:t>
      </w:r>
      <w:proofErr w:type="spellStart"/>
      <w:r w:rsidR="000A69C6" w:rsidRPr="000A69C6">
        <w:rPr>
          <w:rFonts w:ascii="Times New Roman" w:hAnsi="Times New Roman" w:cs="Times New Roman"/>
          <w:sz w:val="24"/>
          <w:szCs w:val="24"/>
          <w:lang w:val="en-US"/>
        </w:rPr>
        <w:t>xodimlaining</w:t>
      </w:r>
      <w:proofErr w:type="spellEnd"/>
      <w:r w:rsidR="000A69C6" w:rsidRPr="000A69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69C6" w:rsidRPr="000A69C6">
        <w:rPr>
          <w:rFonts w:ascii="Times New Roman" w:hAnsi="Times New Roman" w:cs="Times New Roman"/>
          <w:sz w:val="24"/>
          <w:szCs w:val="24"/>
          <w:lang w:val="en-US"/>
        </w:rPr>
        <w:t>kasbiy</w:t>
      </w:r>
      <w:proofErr w:type="spellEnd"/>
      <w:r w:rsidR="000A69C6" w:rsidRPr="000A69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69C6" w:rsidRPr="000A69C6">
        <w:rPr>
          <w:rFonts w:ascii="Times New Roman" w:hAnsi="Times New Roman" w:cs="Times New Roman"/>
          <w:sz w:val="24"/>
          <w:szCs w:val="24"/>
          <w:lang w:val="en-US"/>
        </w:rPr>
        <w:t>malakasini</w:t>
      </w:r>
      <w:proofErr w:type="spellEnd"/>
      <w:r w:rsidR="000A69C6" w:rsidRPr="000A69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69C6" w:rsidRPr="000A69C6">
        <w:rPr>
          <w:rFonts w:ascii="Times New Roman" w:hAnsi="Times New Roman" w:cs="Times New Roman"/>
          <w:sz w:val="24"/>
          <w:szCs w:val="24"/>
          <w:lang w:val="en-US"/>
        </w:rPr>
        <w:t>rivojlantirish</w:t>
      </w:r>
      <w:proofErr w:type="spellEnd"/>
      <w:r w:rsidR="000A69C6" w:rsidRPr="000A69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69C6" w:rsidRPr="000A69C6">
        <w:rPr>
          <w:rFonts w:ascii="Times New Roman" w:hAnsi="Times New Roman" w:cs="Times New Roman"/>
          <w:sz w:val="24"/>
          <w:szCs w:val="24"/>
          <w:lang w:val="en-US"/>
        </w:rPr>
        <w:t>markazi</w:t>
      </w:r>
      <w:proofErr w:type="spellEnd"/>
      <w:r w:rsidR="000A69C6" w:rsidRPr="000A69C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A69C6" w:rsidRPr="000A69C6">
        <w:rPr>
          <w:rFonts w:ascii="Times New Roman" w:hAnsi="Times New Roman" w:cs="Times New Roman"/>
          <w:sz w:val="24"/>
          <w:szCs w:val="24"/>
          <w:lang w:val="en-US"/>
        </w:rPr>
        <w:t>respublika</w:t>
      </w:r>
      <w:proofErr w:type="spellEnd"/>
      <w:r w:rsidR="000A69C6" w:rsidRPr="000A69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69C6" w:rsidRPr="000A69C6">
        <w:rPr>
          <w:rFonts w:ascii="Times New Roman" w:hAnsi="Times New Roman" w:cs="Times New Roman"/>
          <w:sz w:val="24"/>
          <w:szCs w:val="24"/>
          <w:lang w:val="en-US"/>
        </w:rPr>
        <w:t>ixtisoslashtirilgan</w:t>
      </w:r>
      <w:proofErr w:type="spellEnd"/>
      <w:r w:rsidR="000A69C6" w:rsidRPr="000A69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69C6" w:rsidRPr="000A69C6">
        <w:rPr>
          <w:rFonts w:ascii="Times New Roman" w:hAnsi="Times New Roman" w:cs="Times New Roman"/>
          <w:sz w:val="24"/>
          <w:szCs w:val="24"/>
          <w:lang w:val="en-US"/>
        </w:rPr>
        <w:t>ilmiy-amaliy</w:t>
      </w:r>
      <w:proofErr w:type="spellEnd"/>
      <w:r w:rsidR="000A69C6" w:rsidRPr="000A69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69C6" w:rsidRPr="000A69C6">
        <w:rPr>
          <w:rFonts w:ascii="Times New Roman" w:hAnsi="Times New Roman" w:cs="Times New Roman"/>
          <w:sz w:val="24"/>
          <w:szCs w:val="24"/>
          <w:lang w:val="en-US"/>
        </w:rPr>
        <w:t>tibbiyot</w:t>
      </w:r>
      <w:proofErr w:type="spellEnd"/>
      <w:r w:rsidR="000A69C6" w:rsidRPr="000A69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69C6" w:rsidRPr="000A69C6">
        <w:rPr>
          <w:rFonts w:ascii="Times New Roman" w:hAnsi="Times New Roman" w:cs="Times New Roman"/>
          <w:sz w:val="24"/>
          <w:szCs w:val="24"/>
          <w:lang w:val="en-US"/>
        </w:rPr>
        <w:t>markazlari</w:t>
      </w:r>
      <w:proofErr w:type="spellEnd"/>
      <w:r w:rsidR="000A69C6" w:rsidRPr="000A69C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A69C6" w:rsidRPr="000A69C6">
        <w:rPr>
          <w:rFonts w:ascii="Times New Roman" w:hAnsi="Times New Roman" w:cs="Times New Roman"/>
          <w:sz w:val="24"/>
          <w:szCs w:val="24"/>
          <w:lang w:val="en-US"/>
        </w:rPr>
        <w:t>ilmiy-tadqiqot</w:t>
      </w:r>
      <w:proofErr w:type="spellEnd"/>
      <w:r w:rsidR="000A69C6" w:rsidRPr="000A69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69C6" w:rsidRPr="000A69C6">
        <w:rPr>
          <w:rFonts w:ascii="Times New Roman" w:hAnsi="Times New Roman" w:cs="Times New Roman"/>
          <w:sz w:val="24"/>
          <w:szCs w:val="24"/>
          <w:lang w:val="en-US"/>
        </w:rPr>
        <w:t>institutlari</w:t>
      </w:r>
      <w:r w:rsidR="000A69C6" w:rsidRPr="002E6BCC">
        <w:rPr>
          <w:rFonts w:ascii="Times New Roman" w:hAnsi="Times New Roman" w:cs="Times New Roman"/>
          <w:sz w:val="24"/>
          <w:szCs w:val="24"/>
          <w:lang w:val="en-US"/>
        </w:rPr>
        <w:t>ga</w:t>
      </w:r>
      <w:proofErr w:type="spellEnd"/>
      <w:r w:rsidR="000A69C6" w:rsidRPr="002E6B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69C6" w:rsidRPr="002E6BCC">
        <w:rPr>
          <w:rFonts w:ascii="Times New Roman" w:hAnsi="Times New Roman" w:cs="Times New Roman"/>
          <w:sz w:val="24"/>
          <w:szCs w:val="24"/>
          <w:lang w:val="en-US"/>
        </w:rPr>
        <w:t>kirish</w:t>
      </w:r>
      <w:proofErr w:type="spellEnd"/>
      <w:r w:rsidR="000A69C6" w:rsidRPr="002E6B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6BCC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proofErr w:type="spellStart"/>
      <w:r w:rsidRPr="002E6BCC">
        <w:rPr>
          <w:rFonts w:ascii="Times New Roman" w:hAnsi="Times New Roman" w:cs="Times New Roman"/>
          <w:sz w:val="24"/>
          <w:szCs w:val="24"/>
          <w:lang w:val="en-US"/>
        </w:rPr>
        <w:t>sinovlarida</w:t>
      </w:r>
      <w:proofErr w:type="spellEnd"/>
      <w:r w:rsidRPr="002E6B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BCC">
        <w:rPr>
          <w:rFonts w:ascii="Times New Roman" w:hAnsi="Times New Roman" w:cs="Times New Roman"/>
          <w:sz w:val="24"/>
          <w:szCs w:val="24"/>
          <w:lang w:val="en-US"/>
        </w:rPr>
        <w:t>oliy</w:t>
      </w:r>
      <w:proofErr w:type="spellEnd"/>
      <w:r w:rsidRPr="002E6B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BCC">
        <w:rPr>
          <w:rFonts w:ascii="Times New Roman" w:hAnsi="Times New Roman" w:cs="Times New Roman"/>
          <w:sz w:val="24"/>
          <w:szCs w:val="24"/>
          <w:lang w:val="en-US"/>
        </w:rPr>
        <w:t>ta’limning</w:t>
      </w:r>
      <w:proofErr w:type="spellEnd"/>
      <w:r w:rsidRPr="002E6B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BCC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2E6B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BCC">
        <w:rPr>
          <w:rFonts w:ascii="Times New Roman" w:hAnsi="Times New Roman" w:cs="Times New Roman"/>
          <w:sz w:val="24"/>
          <w:szCs w:val="24"/>
          <w:lang w:val="en-US"/>
        </w:rPr>
        <w:t>ta’lim</w:t>
      </w:r>
      <w:proofErr w:type="spellEnd"/>
      <w:r w:rsidRPr="002E6B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BCC">
        <w:rPr>
          <w:rFonts w:ascii="Times New Roman" w:hAnsi="Times New Roman" w:cs="Times New Roman"/>
          <w:sz w:val="24"/>
          <w:szCs w:val="24"/>
          <w:lang w:val="en-US"/>
        </w:rPr>
        <w:t>standartlari</w:t>
      </w:r>
      <w:proofErr w:type="spellEnd"/>
      <w:r w:rsidRPr="002E6B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BCC">
        <w:rPr>
          <w:rFonts w:ascii="Times New Roman" w:hAnsi="Times New Roman" w:cs="Times New Roman"/>
          <w:sz w:val="24"/>
          <w:szCs w:val="24"/>
          <w:lang w:val="en-US"/>
        </w:rPr>
        <w:t>hamda</w:t>
      </w:r>
      <w:proofErr w:type="spellEnd"/>
      <w:r w:rsidRPr="002E6BC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0A69C6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E6BCC">
        <w:rPr>
          <w:rFonts w:ascii="Times New Roman" w:hAnsi="Times New Roman" w:cs="Times New Roman"/>
          <w:sz w:val="24"/>
          <w:szCs w:val="24"/>
          <w:lang w:val="en-US"/>
        </w:rPr>
        <w:t>ediatriya</w:t>
      </w:r>
      <w:proofErr w:type="spellEnd"/>
      <w:r w:rsidRPr="002E6B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BCC">
        <w:rPr>
          <w:rFonts w:ascii="Times New Roman" w:hAnsi="Times New Roman" w:cs="Times New Roman"/>
          <w:sz w:val="24"/>
          <w:szCs w:val="24"/>
          <w:lang w:val="en-US"/>
        </w:rPr>
        <w:t>faniga</w:t>
      </w:r>
      <w:proofErr w:type="spellEnd"/>
      <w:r w:rsidRPr="002E6B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BCC">
        <w:rPr>
          <w:rFonts w:ascii="Times New Roman" w:hAnsi="Times New Roman" w:cs="Times New Roman"/>
          <w:sz w:val="24"/>
          <w:szCs w:val="24"/>
          <w:lang w:val="en-US"/>
        </w:rPr>
        <w:t>oid</w:t>
      </w:r>
      <w:proofErr w:type="spellEnd"/>
      <w:r w:rsidRPr="002E6B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BCC">
        <w:rPr>
          <w:rFonts w:ascii="Times New Roman" w:hAnsi="Times New Roman" w:cs="Times New Roman"/>
          <w:sz w:val="24"/>
          <w:szCs w:val="24"/>
          <w:lang w:val="en-US"/>
        </w:rPr>
        <w:t>o‘quv</w:t>
      </w:r>
      <w:proofErr w:type="spellEnd"/>
      <w:r w:rsidRPr="002E6B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BCC">
        <w:rPr>
          <w:rFonts w:ascii="Times New Roman" w:hAnsi="Times New Roman" w:cs="Times New Roman"/>
          <w:sz w:val="24"/>
          <w:szCs w:val="24"/>
          <w:lang w:val="en-US"/>
        </w:rPr>
        <w:t>dasturlarida</w:t>
      </w:r>
      <w:proofErr w:type="spellEnd"/>
      <w:r w:rsidRPr="002E6B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BCC">
        <w:rPr>
          <w:rFonts w:ascii="Times New Roman" w:hAnsi="Times New Roman" w:cs="Times New Roman"/>
          <w:sz w:val="24"/>
          <w:szCs w:val="24"/>
          <w:lang w:val="en-US"/>
        </w:rPr>
        <w:t>o‘zlashtirilishi</w:t>
      </w:r>
      <w:proofErr w:type="spellEnd"/>
      <w:r w:rsidRPr="002E6B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BCC">
        <w:rPr>
          <w:rFonts w:ascii="Times New Roman" w:hAnsi="Times New Roman" w:cs="Times New Roman"/>
          <w:sz w:val="24"/>
          <w:szCs w:val="24"/>
          <w:lang w:val="en-US"/>
        </w:rPr>
        <w:t>belgilangan</w:t>
      </w:r>
      <w:proofErr w:type="spellEnd"/>
      <w:r w:rsidRPr="002E6B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BCC">
        <w:rPr>
          <w:rFonts w:ascii="Times New Roman" w:hAnsi="Times New Roman" w:cs="Times New Roman"/>
          <w:sz w:val="24"/>
          <w:szCs w:val="24"/>
          <w:lang w:val="en-US"/>
        </w:rPr>
        <w:t>bilim</w:t>
      </w:r>
      <w:proofErr w:type="spellEnd"/>
      <w:r w:rsidRPr="002E6B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E6BCC">
        <w:rPr>
          <w:rFonts w:ascii="Times New Roman" w:hAnsi="Times New Roman" w:cs="Times New Roman"/>
          <w:sz w:val="24"/>
          <w:szCs w:val="24"/>
          <w:lang w:val="en-US"/>
        </w:rPr>
        <w:t>ko‘nikma</w:t>
      </w:r>
      <w:proofErr w:type="spellEnd"/>
      <w:r w:rsidRPr="002E6BCC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2E6BCC">
        <w:rPr>
          <w:rFonts w:ascii="Times New Roman" w:hAnsi="Times New Roman" w:cs="Times New Roman"/>
          <w:sz w:val="24"/>
          <w:szCs w:val="24"/>
          <w:lang w:val="en-US"/>
        </w:rPr>
        <w:t>malaka</w:t>
      </w:r>
      <w:proofErr w:type="spellEnd"/>
      <w:r w:rsidRPr="002E6BC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2E6BCC">
        <w:rPr>
          <w:rFonts w:ascii="Times New Roman" w:hAnsi="Times New Roman" w:cs="Times New Roman"/>
          <w:sz w:val="24"/>
          <w:szCs w:val="24"/>
          <w:lang w:val="en-US"/>
        </w:rPr>
        <w:t>talablari</w:t>
      </w:r>
      <w:proofErr w:type="spellEnd"/>
      <w:r w:rsidRPr="002E6BC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2E6BCC">
        <w:rPr>
          <w:rFonts w:ascii="Times New Roman" w:hAnsi="Times New Roman" w:cs="Times New Roman"/>
          <w:sz w:val="24"/>
          <w:szCs w:val="24"/>
          <w:lang w:val="en-US"/>
        </w:rPr>
        <w:t>asosida</w:t>
      </w:r>
      <w:proofErr w:type="spellEnd"/>
      <w:r w:rsidRPr="002E6BC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2E6BCC">
        <w:rPr>
          <w:rFonts w:ascii="Times New Roman" w:hAnsi="Times New Roman" w:cs="Times New Roman"/>
          <w:sz w:val="24"/>
          <w:szCs w:val="24"/>
          <w:lang w:val="en-US"/>
        </w:rPr>
        <w:t>talabalarning</w:t>
      </w:r>
      <w:proofErr w:type="spellEnd"/>
      <w:r w:rsidRPr="002E6BC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2E6BCC">
        <w:rPr>
          <w:rFonts w:ascii="Times New Roman" w:hAnsi="Times New Roman" w:cs="Times New Roman"/>
          <w:sz w:val="24"/>
          <w:szCs w:val="24"/>
          <w:lang w:val="en-US"/>
        </w:rPr>
        <w:t>tayyorgarlik</w:t>
      </w:r>
      <w:proofErr w:type="spellEnd"/>
      <w:r w:rsidRPr="002E6B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BCC">
        <w:rPr>
          <w:rFonts w:ascii="Times New Roman" w:hAnsi="Times New Roman" w:cs="Times New Roman"/>
          <w:sz w:val="24"/>
          <w:szCs w:val="24"/>
          <w:lang w:val="en-US"/>
        </w:rPr>
        <w:t>darajasini</w:t>
      </w:r>
      <w:proofErr w:type="spellEnd"/>
      <w:r w:rsidRPr="002E6B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BCC">
        <w:rPr>
          <w:rFonts w:ascii="Times New Roman" w:hAnsi="Times New Roman" w:cs="Times New Roman"/>
          <w:sz w:val="24"/>
          <w:szCs w:val="24"/>
          <w:lang w:val="en-US"/>
        </w:rPr>
        <w:t>aniqlab</w:t>
      </w:r>
      <w:proofErr w:type="spellEnd"/>
      <w:r w:rsidRPr="002E6B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BCC">
        <w:rPr>
          <w:rFonts w:ascii="Times New Roman" w:hAnsi="Times New Roman" w:cs="Times New Roman"/>
          <w:sz w:val="24"/>
          <w:szCs w:val="24"/>
          <w:lang w:val="en-US"/>
        </w:rPr>
        <w:t>berish</w:t>
      </w:r>
      <w:proofErr w:type="spellEnd"/>
      <w:r w:rsidRPr="002E6B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BCC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2E6BC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2E6BCC">
        <w:rPr>
          <w:rFonts w:ascii="Times New Roman" w:hAnsi="Times New Roman" w:cs="Times New Roman"/>
          <w:sz w:val="24"/>
          <w:szCs w:val="24"/>
          <w:lang w:val="en-US"/>
        </w:rPr>
        <w:t>mo‘ljallangan</w:t>
      </w:r>
      <w:proofErr w:type="spellEnd"/>
      <w:r w:rsidRPr="002E6BCC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14:paraId="79E3665D" w14:textId="77777777" w:rsidR="000A69C6" w:rsidRDefault="000A69C6" w:rsidP="000A69C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B58986D" w14:textId="3F6DBC31" w:rsidR="008043E9" w:rsidRDefault="008043E9" w:rsidP="000A69C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00A7B">
        <w:rPr>
          <w:rFonts w:ascii="Times New Roman" w:hAnsi="Times New Roman" w:cs="Times New Roman"/>
          <w:sz w:val="24"/>
          <w:szCs w:val="24"/>
          <w:lang w:val="en-US"/>
        </w:rPr>
        <w:t xml:space="preserve">2.  Test </w:t>
      </w:r>
      <w:proofErr w:type="spellStart"/>
      <w:r w:rsidRPr="00100A7B">
        <w:rPr>
          <w:rFonts w:ascii="Times New Roman" w:hAnsi="Times New Roman" w:cs="Times New Roman"/>
          <w:sz w:val="24"/>
          <w:szCs w:val="24"/>
          <w:lang w:val="en-US"/>
        </w:rPr>
        <w:t>variantini</w:t>
      </w:r>
      <w:proofErr w:type="spellEnd"/>
      <w:r w:rsidRPr="00100A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0A7B">
        <w:rPr>
          <w:rFonts w:ascii="Times New Roman" w:hAnsi="Times New Roman" w:cs="Times New Roman"/>
          <w:sz w:val="24"/>
          <w:szCs w:val="24"/>
          <w:lang w:val="en-US"/>
        </w:rPr>
        <w:t>shakllantirishda</w:t>
      </w:r>
      <w:proofErr w:type="spellEnd"/>
      <w:r w:rsidRPr="00100A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0A7B">
        <w:rPr>
          <w:rFonts w:ascii="Times New Roman" w:hAnsi="Times New Roman" w:cs="Times New Roman"/>
          <w:sz w:val="24"/>
          <w:szCs w:val="24"/>
          <w:lang w:val="en-US"/>
        </w:rPr>
        <w:t>asos</w:t>
      </w:r>
      <w:proofErr w:type="spellEnd"/>
      <w:r w:rsidRPr="00100A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00A7B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100A7B">
        <w:rPr>
          <w:rFonts w:ascii="Times New Roman" w:hAnsi="Times New Roman" w:cs="Times New Roman"/>
          <w:sz w:val="24"/>
          <w:szCs w:val="24"/>
          <w:lang w:val="en-US"/>
        </w:rPr>
        <w:t>luvchi</w:t>
      </w:r>
      <w:proofErr w:type="spellEnd"/>
      <w:r w:rsidRPr="00100A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0A7B">
        <w:rPr>
          <w:rFonts w:ascii="Times New Roman" w:hAnsi="Times New Roman" w:cs="Times New Roman"/>
          <w:sz w:val="24"/>
          <w:szCs w:val="24"/>
          <w:lang w:val="en-US"/>
        </w:rPr>
        <w:t>me’yoriy</w:t>
      </w:r>
      <w:proofErr w:type="spellEnd"/>
      <w:r w:rsidRPr="00100A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0A7B">
        <w:rPr>
          <w:rFonts w:ascii="Times New Roman" w:hAnsi="Times New Roman" w:cs="Times New Roman"/>
          <w:sz w:val="24"/>
          <w:szCs w:val="24"/>
          <w:lang w:val="en-US"/>
        </w:rPr>
        <w:t>hujjatlar</w:t>
      </w:r>
      <w:proofErr w:type="spellEnd"/>
      <w:r w:rsidRPr="00100A7B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</w:p>
    <w:p w14:paraId="6FD98342" w14:textId="77777777" w:rsidR="00D27ACF" w:rsidRPr="00100A7B" w:rsidRDefault="00D27ACF" w:rsidP="000A69C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0DC74C6" w14:textId="3B0556F6" w:rsidR="008043E9" w:rsidRPr="00100A7B" w:rsidRDefault="008043E9" w:rsidP="000A69C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0A7B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100A7B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="00100A7B" w:rsidRPr="00100A7B">
        <w:rPr>
          <w:rFonts w:ascii="Times New Roman" w:hAnsi="Times New Roman" w:cs="Times New Roman"/>
          <w:sz w:val="24"/>
          <w:szCs w:val="24"/>
          <w:lang w:val="uz-Cyrl-UZ"/>
        </w:rPr>
        <w:t>O‘</w:t>
      </w:r>
      <w:proofErr w:type="gramEnd"/>
      <w:r w:rsidR="00100A7B" w:rsidRPr="00100A7B">
        <w:rPr>
          <w:rFonts w:ascii="Times New Roman" w:hAnsi="Times New Roman" w:cs="Times New Roman"/>
          <w:sz w:val="24"/>
          <w:szCs w:val="24"/>
          <w:lang w:val="uz-Cyrl-UZ"/>
        </w:rPr>
        <w:t>zbekiston Respublikasi Vazirlar Mahkamasining “Tibbiyot xodimlari malakasini oshirish va ularni qayta tayyorlash tizimini takomillashtirish to‘g‘risida”gi 2009 yil 18 dekabrdagi VMQ-319-son qarori bilan tasdiqlangan “Tibbiyot xodimlari malakasini oshirish va ularni qayta tayyorlash tartibi to‘g‘risida Nizom”;</w:t>
      </w:r>
    </w:p>
    <w:p w14:paraId="6E51F7E2" w14:textId="77777777" w:rsidR="00100A7B" w:rsidRDefault="008043E9" w:rsidP="000A69C6">
      <w:pPr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100A7B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100A7B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="00100A7B" w:rsidRPr="00100A7B">
        <w:rPr>
          <w:rFonts w:ascii="Times New Roman" w:hAnsi="Times New Roman" w:cs="Times New Roman"/>
          <w:sz w:val="24"/>
          <w:szCs w:val="24"/>
          <w:lang w:val="uz-Cyrl-UZ"/>
        </w:rPr>
        <w:t>O‘</w:t>
      </w:r>
      <w:proofErr w:type="gramEnd"/>
      <w:r w:rsidR="00100A7B" w:rsidRPr="00100A7B">
        <w:rPr>
          <w:rFonts w:ascii="Times New Roman" w:hAnsi="Times New Roman" w:cs="Times New Roman"/>
          <w:sz w:val="24"/>
          <w:szCs w:val="24"/>
          <w:lang w:val="uz-Cyrl-UZ"/>
        </w:rPr>
        <w:t>zbekiston Respublikasi Sog‘liqni saqlash vazirining “2023/2024 o‘quv yilida klinik ordinatura (rezidentura)ga qabul qilish to‘g‘risida”gi 2023 yil 26 iyuldagi 179-son buyrug‘i;</w:t>
      </w:r>
    </w:p>
    <w:p w14:paraId="05F0EEC6" w14:textId="5F69864C" w:rsidR="008043E9" w:rsidRPr="008043E9" w:rsidRDefault="008043E9" w:rsidP="000A69C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8043E9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Pediatriya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faniga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oid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amaldagi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ta’lim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standarti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043E9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8043E9">
        <w:rPr>
          <w:rFonts w:ascii="Times New Roman" w:hAnsi="Times New Roman" w:cs="Times New Roman"/>
          <w:sz w:val="24"/>
          <w:szCs w:val="24"/>
          <w:lang w:val="en-US"/>
        </w:rPr>
        <w:t>quv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dasturlari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14:paraId="0704E106" w14:textId="77777777" w:rsidR="008043E9" w:rsidRPr="008043E9" w:rsidRDefault="008043E9" w:rsidP="008043E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1395468" w14:textId="21077106" w:rsidR="008043E9" w:rsidRPr="008043E9" w:rsidRDefault="008043E9" w:rsidP="008043E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Pediatriya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fanidan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shakllantiriladigan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test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variantining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tarkibi</w:t>
      </w:r>
      <w:proofErr w:type="spellEnd"/>
      <w:r w:rsidR="000A69C6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6F680095" w14:textId="22DB549F" w:rsidR="008043E9" w:rsidRPr="008043E9" w:rsidRDefault="008043E9" w:rsidP="000A69C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43E9">
        <w:rPr>
          <w:rFonts w:ascii="Times New Roman" w:hAnsi="Times New Roman" w:cs="Times New Roman"/>
          <w:sz w:val="24"/>
          <w:szCs w:val="24"/>
          <w:lang w:val="en-US"/>
        </w:rPr>
        <w:tab/>
      </w:r>
      <w:bookmarkStart w:id="0" w:name="_Hlk145161654"/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Pediatriya</w:t>
      </w:r>
      <w:bookmarkEnd w:id="0"/>
      <w:proofErr w:type="spellEnd"/>
      <w:r w:rsidR="000A69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fanidan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mutaxassislik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fani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sifatida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shakllantiriladigan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test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varianti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talabalarning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nazariy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bilimlarni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043E9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8043E9">
        <w:rPr>
          <w:rFonts w:ascii="Times New Roman" w:hAnsi="Times New Roman" w:cs="Times New Roman"/>
          <w:sz w:val="24"/>
          <w:szCs w:val="24"/>
          <w:lang w:val="en-US"/>
        </w:rPr>
        <w:t>zlashtirish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darajasi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birga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mantiqiy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fikrlashi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, masala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topshiriqlarni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bajara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olish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qobiliyati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ta’limning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keyingi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bosqichiga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tayyorgarligini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baholaydigan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fanga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oid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kompetensiyalarni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tekshirishga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yo‘naltirilgan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test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topshiriqlaridan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tarkib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topadi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. Test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topshiriqlarining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soni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hamda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baholash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mezonlari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043E9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8043E9">
        <w:rPr>
          <w:rFonts w:ascii="Times New Roman" w:hAnsi="Times New Roman" w:cs="Times New Roman"/>
          <w:sz w:val="24"/>
          <w:szCs w:val="24"/>
          <w:lang w:val="en-US"/>
        </w:rPr>
        <w:t>zbekiston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Respublikasi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69C6" w:rsidRPr="00100A7B">
        <w:rPr>
          <w:rFonts w:ascii="Times New Roman" w:hAnsi="Times New Roman" w:cs="Times New Roman"/>
          <w:sz w:val="24"/>
          <w:szCs w:val="24"/>
          <w:lang w:val="uz-Cyrl-UZ"/>
        </w:rPr>
        <w:t>Sog‘liqni saqlash vazir</w:t>
      </w:r>
      <w:proofErr w:type="spellStart"/>
      <w:r w:rsidR="000A69C6">
        <w:rPr>
          <w:rFonts w:ascii="Times New Roman" w:hAnsi="Times New Roman" w:cs="Times New Roman"/>
          <w:sz w:val="24"/>
          <w:szCs w:val="24"/>
          <w:lang w:val="en-US"/>
        </w:rPr>
        <w:t>ligi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tomonidan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tasdiqlanadi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3EB3610" w14:textId="77777777" w:rsidR="008043E9" w:rsidRPr="008043E9" w:rsidRDefault="008043E9" w:rsidP="008043E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185C6DF" w14:textId="0D9D5D70" w:rsidR="008043E9" w:rsidRDefault="008043E9" w:rsidP="008043E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4. Test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topshiriqlari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yordamida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tekshiriladigan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fan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mazmuni</w:t>
      </w:r>
      <w:r w:rsidR="000A69C6">
        <w:rPr>
          <w:rFonts w:ascii="Times New Roman" w:hAnsi="Times New Roman" w:cs="Times New Roman"/>
          <w:sz w:val="24"/>
          <w:szCs w:val="24"/>
          <w:lang w:val="en-US"/>
        </w:rPr>
        <w:t>ning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3E9">
        <w:rPr>
          <w:rFonts w:ascii="Times New Roman" w:hAnsi="Times New Roman" w:cs="Times New Roman"/>
          <w:sz w:val="24"/>
          <w:szCs w:val="24"/>
          <w:lang w:val="en-US"/>
        </w:rPr>
        <w:t>tarkibi</w:t>
      </w:r>
      <w:proofErr w:type="spellEnd"/>
      <w:r w:rsidRPr="008043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932"/>
      </w:tblGrid>
      <w:tr w:rsidR="008043E9" w14:paraId="23361609" w14:textId="77777777" w:rsidTr="008043E9">
        <w:tc>
          <w:tcPr>
            <w:tcW w:w="1413" w:type="dxa"/>
          </w:tcPr>
          <w:p w14:paraId="378B4A1D" w14:textId="0DF183DC" w:rsidR="008043E9" w:rsidRDefault="000B7907" w:rsidP="008043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</w:rPr>
              <w:pict w14:anchorId="4B19CE2E">
                <v:shape id="Freeform 100" o:spid="_x0000_s1027" style="position:absolute;margin-left:0;margin-top:.9pt;width:.5pt;height:.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8uQwIAAG4FAAAOAAAAZHJzL2Uyb0RvYy54bWysVMFu2zAMvQ/YPwi+L7YDLNuCJD206C7D&#10;NqztBygyFRuQJUFS4+TvR1GWkq4DBgzNwVYk8vG9R1qbm9Oo2BGcH4zeVu2iqRhoYbpBH7bV0+P9&#10;h88V84HrjiujYVudwVc3u/fvNpNdw9L0RnXgGIJov57stupDsOu69qKHkfuFsaDxUBo38oB/3aHu&#10;HJ8QfVT1smlW9WRcZ50R4D3u3qXDakf4UoIIP6T0EJjaVsgt0NPRcx+f9W7D1wfHbT+ImQb/DxYj&#10;HzQWLVB3PHD27IZXUOMgnPFGhoUwY22kHASQBlTTNn+oeei5BdKC5nhbbPJvByu+Hx/sT4c2TNav&#10;PS6jipN0Y3wjP3Yis87FLDgFJnBz1TbYW4EHq+bLKhpZXxLFsw9fwRAIP37zIfnc5RXv80qcdF46&#10;7Fbsk6I+hYphn1zFsE/71CfLQ8yLzOKSTZlFP5OIJ6M5wqOhmHAhf8XxEqD0dWAS9FJPjshvS5Al&#10;kuYHZefj/E5hOG/Ztn/EXLHLEEIZD8nUqJXcLfoR7tphb9TQ3Q9KRdXeHfa3yrEjjyNPP5pMrmzP&#10;026bdhP6HE8FXgApHQ1ul5+ahgC0iSVSktIYf5kYWoWzgkhA6V8g2dDhjCwpkT5mKJy4EKBDm456&#10;3kEi9TGSmseoZBArAozIEusX7BkgXhSvsRPLOT6mAt0FJTkpKmUSg0wsJZcMqmx0KMnjoI37mzKF&#10;qubKKT6blKyJLu1Nd6bPjdzDj5oUzhdQvDWu/1P65Zrc/QYAAP//AwBQSwMEFAAGAAgAAAAhAORA&#10;fKDWAAAAAgEAAA8AAABkcnMvZG93bnJldi54bWxMj81OwzAQhO9IvIO1SNyoQw6ohDgVf5G4gJQW&#10;9byJlzgiXkex24a3Z3uC4+ysZr4pN4sf1ZHmOAQ2cLvKQBF3wQ7cG/jc1TdrUDEhWxwDk4EfirCp&#10;Li9KLGw4cUPHbeqVhHAs0IBLaSq0jp0jj3EVJmLxvsLsMYmce21nPEm4H3WeZXfa48DS4HCiZ0fd&#10;9/bgDezz7iU27b55vc/SB9e1fXNP78ZcXy2PD6ASLenvGc74gg6VMLXhwDaq0YAMSXIV/LMpqjWQ&#10;r0FXpf6PXv0CAAD//wMAUEsBAi0AFAAGAAgAAAAhALaDOJL+AAAA4QEAABMAAAAAAAAAAAAAAAAA&#10;AAAAAFtDb250ZW50X1R5cGVzXS54bWxQSwECLQAUAAYACAAAACEAOP0h/9YAAACUAQAACwAAAAAA&#10;AAAAAAAAAAAvAQAAX3JlbHMvLnJlbHNQSwECLQAUAAYACAAAACEA+gQvLkMCAABuBQAADgAAAAAA&#10;AAAAAAAAAAAuAgAAZHJzL2Uyb0RvYy54bWxQSwECLQAUAAYACAAAACEA5EB8oNYAAAACAQAADwAA&#10;AAAAAAAAAAAAAACdBAAAZHJzL2Rvd25yZXYueG1sUEsFBgAAAAAEAAQA8wAAAKAFAAAAAA==&#10;" path="m,6096r6108,l6108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807A99B">
                <v:shape id="Freeform 101" o:spid="_x0000_s1026" style="position:absolute;margin-left:0;margin-top:.9pt;width:.5pt;height:.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8uQwIAAG4FAAAOAAAAZHJzL2Uyb0RvYy54bWysVMFu2zAMvQ/YPwi+L7YDLNuCJD206C7D&#10;NqztBygyFRuQJUFS4+TvR1GWkq4DBgzNwVYk8vG9R1qbm9Oo2BGcH4zeVu2iqRhoYbpBH7bV0+P9&#10;h88V84HrjiujYVudwVc3u/fvNpNdw9L0RnXgGIJov57stupDsOu69qKHkfuFsaDxUBo38oB/3aHu&#10;HJ8QfVT1smlW9WRcZ50R4D3u3qXDakf4UoIIP6T0EJjaVsgt0NPRcx+f9W7D1wfHbT+ImQb/DxYj&#10;HzQWLVB3PHD27IZXUOMgnPFGhoUwY22kHASQBlTTNn+oeei5BdKC5nhbbPJvByu+Hx/sT4c2TNav&#10;PS6jipN0Y3wjP3Yis87FLDgFJnBz1TbYW4EHq+bLKhpZXxLFsw9fwRAIP37zIfnc5RXv80qcdF46&#10;7Fbsk6I+hYphn1zFsE/71CfLQ8yLzOKSTZlFP5OIJ6M5wqOhmHAhf8XxEqD0dWAS9FJPjshvS5Al&#10;kuYHZefj/E5hOG/Ztn/EXLHLEEIZD8nUqJXcLfoR7tphb9TQ3Q9KRdXeHfa3yrEjjyNPP5pMrmzP&#10;026bdhP6HE8FXgApHQ1ul5+ahgC0iSVSktIYf5kYWoWzgkhA6V8g2dDhjCwpkT5mKJy4EKBDm456&#10;3kEi9TGSmseoZBArAozIEusX7BkgXhSvsRPLOT6mAt0FJTkpKmUSg0wsJZcMqmx0KMnjoI37mzKF&#10;qubKKT6blKyJLu1Nd6bPjdzDj5oUzhdQvDWu/1P65Zrc/QYAAP//AwBQSwMEFAAGAAgAAAAhAORA&#10;fKDWAAAAAgEAAA8AAABkcnMvZG93bnJldi54bWxMj81OwzAQhO9IvIO1SNyoQw6ohDgVf5G4gJQW&#10;9byJlzgiXkex24a3Z3uC4+ysZr4pN4sf1ZHmOAQ2cLvKQBF3wQ7cG/jc1TdrUDEhWxwDk4EfirCp&#10;Li9KLGw4cUPHbeqVhHAs0IBLaSq0jp0jj3EVJmLxvsLsMYmce21nPEm4H3WeZXfa48DS4HCiZ0fd&#10;9/bgDezz7iU27b55vc/SB9e1fXNP78ZcXy2PD6ASLenvGc74gg6VMLXhwDaq0YAMSXIV/LMpqjWQ&#10;r0FXpf6PXv0CAAD//wMAUEsBAi0AFAAGAAgAAAAhALaDOJL+AAAA4QEAABMAAAAAAAAAAAAAAAAA&#10;AAAAAFtDb250ZW50X1R5cGVzXS54bWxQSwECLQAUAAYACAAAACEAOP0h/9YAAACUAQAACwAAAAAA&#10;AAAAAAAAAAAvAQAAX3JlbHMvLnJlbHNQSwECLQAUAAYACAAAACEA+gQvLkMCAABuBQAADgAAAAAA&#10;AAAAAAAAAAAuAgAAZHJzL2Uyb0RvYy54bWxQSwECLQAUAAYACAAAACEA5EB8oNYAAAACAQAADwAA&#10;AAAAAAAAAAAAAACdBAAAZHJzL2Rvd25yZXYueG1sUEsFBgAAAAAEAAQA8wAAAKAFAAAAAA==&#10;" path="m,6096r6108,l6108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902728E">
                <v:shape id="Freeform 102" o:spid="_x0000_s1028" style="position:absolute;margin-left:49.55pt;margin-top:.9pt;width:.5pt;height:.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9Ud/&#10;hdoAAAAGAQAADwAAAGRycy9kb3ducmV2LnhtbEyPwU7DMBBE70j8g7VI3KjdqoI2xKmqCoRAHKDh&#10;A5x4SSLidRS7Tvh7tid6nJ3R7Jt8N7teJBxD50nDcqFAINXedtRo+Cqf7zYgQjRkTe8JNfxigF1x&#10;fZWbzPqJPjEdYyO4hEJmNLQxDpmUoW7RmbDwAxJ73350JrIcG2lHM3G56+VKqXvpTEf8oTUDHlqs&#10;f44npyGU5T6lpzQZlIf39evbw/rjpdL69mbeP4KIOMf/MJzxGR0KZqr8iWwQvYbtdslJvvOAs60U&#10;60rDagOyyOUlfvEH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9Ud/hdoAAAAGAQAA&#10;DwAAAAAAAAAAAAAAAACcBAAAZHJzL2Rvd25yZXYueG1sUEsFBgAAAAAEAAQA8wAAAKMFAAAAAA==&#10;" path="m,6096r6096,l6096,,,,,6096xe" fillcolor="black" stroked="f" strokeweight="1pt">
                  <v:path arrowok="t"/>
                  <w10:wrap anchorx="page"/>
                </v:shape>
              </w:pict>
            </w:r>
            <w:proofErr w:type="spellStart"/>
            <w:r w:rsidR="008043E9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Kodi</w:t>
            </w:r>
            <w:proofErr w:type="spellEnd"/>
            <w:r w:rsidR="008043E9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  </w:t>
            </w:r>
          </w:p>
        </w:tc>
        <w:tc>
          <w:tcPr>
            <w:tcW w:w="7932" w:type="dxa"/>
          </w:tcPr>
          <w:p w14:paraId="75A7034A" w14:textId="719B00EB" w:rsidR="008043E9" w:rsidRDefault="000B7907" w:rsidP="008043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</w:rPr>
              <w:pict w14:anchorId="055C5356">
                <v:shape id="Freeform 103" o:spid="_x0000_s1030" style="position:absolute;margin-left:404.05pt;margin-top:.9pt;width:.5pt;height:.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KEi&#10;3d7bAAAABwEAAA8AAABkcnMvZG93bnJldi54bWxMj8FOwzAQRO9I/IO1SNyo3QohN8SpEALBsYRI&#10;5ejGJkkbryPbTRO+nuVEj6M3mn2bbybXs9GG2HlUsFwIYBZrbzpsFFSfr3cSWEwaje49WgWzjbAp&#10;rq9ynRl/xg87lqlhNIIx0wralIaM81i31um48INFYt8+OJ0ohoaboM807nq+EuKBO90hXWj1YJ9b&#10;Wx/Lk1OwrUL/c5jX+PY+7ma3K1/ut1+VUrc309MjsGSn9F+GP31Sh4Kc9v6EJrJegRRySVUC9AFx&#10;KdaU9wpWEniR80v/4hcAAP//AwBQSwECLQAUAAYACAAAACEAtoM4kv4AAADhAQAAEwAAAAAAAAAA&#10;AAAAAAAAAAAAW0NvbnRlbnRfVHlwZXNdLnhtbFBLAQItABQABgAIAAAAIQA4/SH/1gAAAJQBAAAL&#10;AAAAAAAAAAAAAAAAAC8BAABfcmVscy8ucmVsc1BLAQItABQABgAIAAAAIQDN1jYOQwIAAG4FAAAO&#10;AAAAAAAAAAAAAAAAAC4CAABkcnMvZTJvRG9jLnhtbFBLAQItABQABgAIAAAAIQChIt3e2wAAAAcB&#10;AAAPAAAAAAAAAAAAAAAAAJ0EAABkcnMvZG93bnJldi54bWxQSwUGAAAAAAQABADzAAAApQUAAAAA&#10;" path="m,6096r6109,l6109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41F5B780">
                <v:shape id="Freeform 104" o:spid="_x0000_s1029" style="position:absolute;margin-left:404.05pt;margin-top:.9pt;width:.5pt;height:.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YOQwIAAG4FAAAOAAAAZHJzL2Uyb0RvYy54bWysVMGO2yAQvVfqPyDuje1ITbtRkj10tb1U&#10;bdXdfgDB49gSBgRsnPx9h8GQbLdSpdX6YGOYefPeY2BzexoVO4Lzg9Fb3ixqzkBL0w76sOW/H+8/&#10;fObMB6FboYyGLT+D57e79+82k13D0vRGteAYgmi/nuyW9yHYdVV52cMo/MJY0LjYGTeKgL/uULVO&#10;TIg+qmpZ16tqMq61zkjwHmfv0iLfEX7XgQw/us5DYGrLkVugt6P3Pr6r3UasD07YfpAzDfEKFqMY&#10;NBYtUHciCPbkhhdQ4yCd8aYLC2nGynTdIIE0oJqm/kvNQy8skBY0x9tik387WPn9+GB/OrRhsn7t&#10;cRhVnDo3xi/yYycy61zMglNgEidXTX3DmcSFVX2zikZWl0T55MNXMAQijt98SD63eST6PJInnYcO&#10;dyvuk6J9CpzhPjnOcJ/2aZ+sCDEvMotDNmUW/UwirozmCI+GYsKF/BXHS4DS14FJ0HM9OSJ/LUGW&#10;SOoflJ2X8zeFYb9l2/4Tc8UuQ0hlPCRTo1Zyt+hHuGuHvVFDez8oFVV7d9h/UY4dRWx5eqgzhbK9&#10;SLNNmk3oczwVeAakdDS4WX6qawLQJpZISUpj/KVjaBTOCiIBpX9Bx4YWe2RJiXSYoXASUoIOTVrq&#10;RQuJ1MdIam6jkkGsCDAid1i/YM8A8aJ4iZ1YzvExFeguKMlJUSmTGGRiKblkUGWjQ0keB23cv5Qp&#10;VDVXTvHZpGRNdGlv2jMdN3IPDzUpnC+geGtc/1P65Zrc/QEAAP//AwBQSwMEFAAGAAgAAAAhAKEi&#10;3d7bAAAABwEAAA8AAABkcnMvZG93bnJldi54bWxMj8FOwzAQRO9I/IO1SNyo3QohN8SpEALBsYRI&#10;5ejGJkkbryPbTRO+nuVEj6M3mn2bbybXs9GG2HlUsFwIYBZrbzpsFFSfr3cSWEwaje49WgWzjbAp&#10;rq9ynRl/xg87lqlhNIIx0wralIaM81i31um48INFYt8+OJ0ohoaboM807nq+EuKBO90hXWj1YJ9b&#10;Wx/Lk1OwrUL/c5jX+PY+7ma3K1/ut1+VUrc309MjsGSn9F+GP31Sh4Kc9v6EJrJegRRySVUC9AFx&#10;KdaU9wpWEniR80v/4hcAAP//AwBQSwECLQAUAAYACAAAACEAtoM4kv4AAADhAQAAEwAAAAAAAAAA&#10;AAAAAAAAAAAAW0NvbnRlbnRfVHlwZXNdLnhtbFBLAQItABQABgAIAAAAIQA4/SH/1gAAAJQBAAAL&#10;AAAAAAAAAAAAAAAAAC8BAABfcmVscy8ucmVsc1BLAQItABQABgAIAAAAIQDN1jYOQwIAAG4FAAAO&#10;AAAAAAAAAAAAAAAAAC4CAABkcnMvZTJvRG9jLnhtbFBLAQItABQABgAIAAAAIQChIt3e2wAAAAcB&#10;AAAPAAAAAAAAAAAAAAAAAJ0EAABkcnMvZG93bnJldi54bWxQSwUGAAAAAAQABADzAAAApQUAAAAA&#10;" path="m,6096r6109,l6109,,,,,6096xe" fillcolor="black" stroked="f" strokeweight="1pt">
                  <v:path arrowok="t"/>
                  <w10:wrap anchorx="page"/>
                </v:shape>
              </w:pict>
            </w:r>
            <w:proofErr w:type="spellStart"/>
            <w:r w:rsidR="008043E9">
              <w:rPr>
                <w:rFonts w:ascii="Times New Roman" w:hAnsi="Times New Roman" w:cs="Times New Roman"/>
                <w:b/>
                <w:bCs/>
                <w:color w:val="000000"/>
                <w:position w:val="-1"/>
                <w:sz w:val="24"/>
                <w:szCs w:val="24"/>
              </w:rPr>
              <w:t>Tekshiriladigan</w:t>
            </w:r>
            <w:proofErr w:type="spellEnd"/>
            <w:r w:rsidR="008043E9">
              <w:rPr>
                <w:rFonts w:ascii="Times New Roman" w:hAnsi="Times New Roman" w:cs="Times New Roman"/>
                <w:b/>
                <w:bCs/>
                <w:color w:val="000000"/>
                <w:position w:val="-1"/>
                <w:sz w:val="24"/>
                <w:szCs w:val="24"/>
              </w:rPr>
              <w:t xml:space="preserve"> </w:t>
            </w:r>
            <w:proofErr w:type="spellStart"/>
            <w:r w:rsidR="008043E9">
              <w:rPr>
                <w:rFonts w:ascii="Times New Roman" w:hAnsi="Times New Roman" w:cs="Times New Roman"/>
                <w:b/>
                <w:bCs/>
                <w:color w:val="000000"/>
                <w:position w:val="-1"/>
                <w:sz w:val="24"/>
                <w:szCs w:val="24"/>
              </w:rPr>
              <w:t>fan</w:t>
            </w:r>
            <w:proofErr w:type="spellEnd"/>
            <w:r w:rsidR="008043E9">
              <w:rPr>
                <w:rFonts w:ascii="Times New Roman" w:hAnsi="Times New Roman" w:cs="Times New Roman"/>
                <w:b/>
                <w:bCs/>
                <w:color w:val="000000"/>
                <w:spacing w:val="-3"/>
                <w:position w:val="-1"/>
                <w:sz w:val="24"/>
                <w:szCs w:val="24"/>
              </w:rPr>
              <w:t xml:space="preserve"> </w:t>
            </w:r>
            <w:proofErr w:type="spellStart"/>
            <w:r w:rsidR="008043E9">
              <w:rPr>
                <w:rFonts w:ascii="Times New Roman" w:hAnsi="Times New Roman" w:cs="Times New Roman"/>
                <w:b/>
                <w:bCs/>
                <w:color w:val="000000"/>
                <w:position w:val="-1"/>
                <w:sz w:val="24"/>
                <w:szCs w:val="24"/>
              </w:rPr>
              <w:t>m</w:t>
            </w:r>
            <w:r w:rsidR="008043E9">
              <w:rPr>
                <w:rFonts w:ascii="Times New Roman" w:hAnsi="Times New Roman" w:cs="Times New Roman"/>
                <w:b/>
                <w:bCs/>
                <w:color w:val="000000"/>
                <w:spacing w:val="-3"/>
                <w:position w:val="-1"/>
                <w:sz w:val="24"/>
                <w:szCs w:val="24"/>
              </w:rPr>
              <w:t>a</w:t>
            </w:r>
            <w:r w:rsidR="008043E9">
              <w:rPr>
                <w:rFonts w:ascii="Times New Roman" w:hAnsi="Times New Roman" w:cs="Times New Roman"/>
                <w:b/>
                <w:bCs/>
                <w:color w:val="000000"/>
                <w:position w:val="-1"/>
                <w:sz w:val="24"/>
                <w:szCs w:val="24"/>
              </w:rPr>
              <w:t>zmuni</w:t>
            </w:r>
            <w:r w:rsidR="000A69C6">
              <w:rPr>
                <w:rFonts w:ascii="Times New Roman" w:hAnsi="Times New Roman" w:cs="Times New Roman"/>
                <w:b/>
                <w:bCs/>
                <w:color w:val="000000"/>
                <w:position w:val="-1"/>
                <w:sz w:val="24"/>
                <w:szCs w:val="24"/>
                <w:lang w:val="en-US"/>
              </w:rPr>
              <w:t>ning</w:t>
            </w:r>
            <w:proofErr w:type="spellEnd"/>
            <w:r w:rsidR="008043E9">
              <w:rPr>
                <w:rFonts w:ascii="Times New Roman" w:hAnsi="Times New Roman" w:cs="Times New Roman"/>
                <w:b/>
                <w:bCs/>
                <w:color w:val="000000"/>
                <w:position w:val="-1"/>
                <w:sz w:val="24"/>
                <w:szCs w:val="24"/>
              </w:rPr>
              <w:t xml:space="preserve"> </w:t>
            </w:r>
            <w:proofErr w:type="spellStart"/>
            <w:r w:rsidR="008043E9">
              <w:rPr>
                <w:rFonts w:ascii="Times New Roman" w:hAnsi="Times New Roman" w:cs="Times New Roman"/>
                <w:b/>
                <w:bCs/>
                <w:color w:val="000000"/>
                <w:position w:val="-1"/>
                <w:sz w:val="24"/>
                <w:szCs w:val="24"/>
              </w:rPr>
              <w:t>tarkibi</w:t>
            </w:r>
            <w:proofErr w:type="spellEnd"/>
            <w:r w:rsidR="008043E9">
              <w:rPr>
                <w:rFonts w:ascii="Times New Roman" w:hAnsi="Times New Roman" w:cs="Times New Roman"/>
                <w:b/>
                <w:bCs/>
                <w:color w:val="000000"/>
                <w:position w:val="-1"/>
                <w:sz w:val="24"/>
                <w:szCs w:val="24"/>
              </w:rPr>
              <w:t xml:space="preserve">  </w:t>
            </w:r>
          </w:p>
        </w:tc>
      </w:tr>
      <w:tr w:rsidR="008043E9" w:rsidRPr="000B7907" w14:paraId="183B94E0" w14:textId="77777777" w:rsidTr="008043E9">
        <w:tc>
          <w:tcPr>
            <w:tcW w:w="1413" w:type="dxa"/>
          </w:tcPr>
          <w:p w14:paraId="6CF81D53" w14:textId="772B5F28" w:rsidR="008043E9" w:rsidRPr="008043E9" w:rsidRDefault="008043E9" w:rsidP="008043E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1.1</w:t>
            </w:r>
          </w:p>
        </w:tc>
        <w:tc>
          <w:tcPr>
            <w:tcW w:w="7932" w:type="dxa"/>
          </w:tcPr>
          <w:p w14:paraId="7930E256" w14:textId="4E5CA395" w:rsidR="008043E9" w:rsidRPr="00093147" w:rsidRDefault="008043E9" w:rsidP="008043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931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Pediatriya</w:t>
            </w:r>
            <w:proofErr w:type="spellEnd"/>
            <w:r w:rsidRPr="000931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fan </w:t>
            </w:r>
            <w:proofErr w:type="spellStart"/>
            <w:r w:rsidRPr="000931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sifatida</w:t>
            </w:r>
            <w:proofErr w:type="spellEnd"/>
          </w:p>
          <w:p w14:paraId="0589F2FD" w14:textId="3D88B2F1" w:rsidR="008043E9" w:rsidRDefault="008043E9" w:rsidP="000A69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04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Pediatriya</w:t>
            </w:r>
            <w:r w:rsidR="002E4B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</w:t>
            </w:r>
            <w:proofErr w:type="spellEnd"/>
            <w:r w:rsidRPr="00804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E4B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kirish</w:t>
            </w:r>
            <w:proofErr w:type="spellEnd"/>
            <w:r w:rsidRPr="00804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fanning </w:t>
            </w:r>
            <w:proofErr w:type="spellStart"/>
            <w:r w:rsidRPr="00804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ilmiy-tadqiqot</w:t>
            </w:r>
            <w:proofErr w:type="spellEnd"/>
            <w:r w:rsidRPr="00804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4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metodlari</w:t>
            </w:r>
            <w:proofErr w:type="spellEnd"/>
            <w:r w:rsidRPr="00804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04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Pediatriya</w:t>
            </w:r>
            <w:proofErr w:type="spellEnd"/>
            <w:r w:rsidR="000A69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4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fanining</w:t>
            </w:r>
            <w:proofErr w:type="spellEnd"/>
            <w:r w:rsidRPr="00804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4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rivojlanish</w:t>
            </w:r>
            <w:proofErr w:type="spellEnd"/>
            <w:r w:rsidRPr="00804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4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tarixi</w:t>
            </w:r>
            <w:proofErr w:type="spellEnd"/>
            <w:r w:rsidRPr="00804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04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Olimlarning</w:t>
            </w:r>
            <w:proofErr w:type="spellEnd"/>
            <w:r w:rsidRPr="00804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4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Pediatriya</w:t>
            </w:r>
            <w:proofErr w:type="spellEnd"/>
            <w:r w:rsidRPr="00804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4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fani</w:t>
            </w:r>
            <w:proofErr w:type="spellEnd"/>
            <w:r w:rsidRPr="00804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4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rivojiga</w:t>
            </w:r>
            <w:proofErr w:type="spellEnd"/>
            <w:r w:rsidRPr="00804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804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qo‘</w:t>
            </w:r>
            <w:proofErr w:type="gramEnd"/>
            <w:r w:rsidRPr="00804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shgan</w:t>
            </w:r>
            <w:proofErr w:type="spellEnd"/>
            <w:r w:rsidRPr="00804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4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hissalari</w:t>
            </w:r>
            <w:proofErr w:type="spellEnd"/>
            <w:r w:rsidRPr="00804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8043E9" w:rsidRPr="000B7907" w14:paraId="5D5D9D08" w14:textId="77777777" w:rsidTr="008043E9">
        <w:tc>
          <w:tcPr>
            <w:tcW w:w="1413" w:type="dxa"/>
          </w:tcPr>
          <w:p w14:paraId="40CB1B5C" w14:textId="63611703" w:rsidR="008043E9" w:rsidRPr="008043E9" w:rsidRDefault="008043E9" w:rsidP="008043E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1.2</w:t>
            </w:r>
          </w:p>
        </w:tc>
        <w:tc>
          <w:tcPr>
            <w:tcW w:w="7932" w:type="dxa"/>
          </w:tcPr>
          <w:p w14:paraId="06668CC6" w14:textId="3EAAF41A" w:rsidR="00267047" w:rsidRPr="00267047" w:rsidRDefault="00267047" w:rsidP="002670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Bolalarni</w:t>
            </w:r>
            <w:r w:rsidR="000A69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ng</w:t>
            </w:r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jismoniy rivojlanishi.</w:t>
            </w:r>
          </w:p>
          <w:p w14:paraId="4AE564EC" w14:textId="788242A5" w:rsidR="008043E9" w:rsidRPr="00D4489E" w:rsidRDefault="00267047" w:rsidP="0026704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6704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Bolalarni</w:t>
            </w:r>
            <w:r w:rsidR="000A69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</w:t>
            </w:r>
            <w:r w:rsidRPr="0026704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jismoniy rivojlanishining asosiy ko‘rsatkichlari. Jaxon sog‘liqni saqlash tashkiloti tomonidan ishlab chiqilgan besh yoshgacha bolalarni o‘sish va rivojlanish standartlari va grafiklari. “Biologik akseleratsiya” haqida tushuncha. Bolalar jismoniy rivojlanish</w:t>
            </w:r>
            <w:r w:rsidR="000A69C6" w:rsidRPr="000A69C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</w:t>
            </w:r>
            <w:r w:rsidRPr="0026704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ni buzilish semiotikasi (oqsil-energetik yetishmovchiligi darajalari, ortiqcha vazn, semizlik).</w:t>
            </w:r>
          </w:p>
        </w:tc>
      </w:tr>
      <w:tr w:rsidR="008043E9" w:rsidRPr="000B7907" w14:paraId="2CA9CCDE" w14:textId="77777777" w:rsidTr="008043E9">
        <w:tc>
          <w:tcPr>
            <w:tcW w:w="1413" w:type="dxa"/>
          </w:tcPr>
          <w:p w14:paraId="6B5E19F0" w14:textId="592C80B9" w:rsidR="008043E9" w:rsidRPr="008043E9" w:rsidRDefault="008043E9" w:rsidP="008043E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1.3</w:t>
            </w:r>
          </w:p>
        </w:tc>
        <w:tc>
          <w:tcPr>
            <w:tcW w:w="7932" w:type="dxa"/>
          </w:tcPr>
          <w:p w14:paraId="3AC31DA8" w14:textId="5F26DEB2" w:rsidR="00267047" w:rsidRPr="00267047" w:rsidRDefault="00267047" w:rsidP="002670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Bolalarni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asab-ruhiy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rivojlanishi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semiotikasi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patologiyasi</w:t>
            </w:r>
            <w:proofErr w:type="spellEnd"/>
            <w:r w:rsidR="000A69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14:paraId="14160AD2" w14:textId="52C3C171" w:rsidR="00267047" w:rsidRPr="00D4489E" w:rsidRDefault="00267047" w:rsidP="002670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Markaziy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asab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tizimining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E4B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anatomik</w:t>
            </w:r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-fiziologik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hususiyatlari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Asab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ruhiy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tizimini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baholash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mezonlari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Bolani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aqliy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ruhiy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rivojlanishi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buzilishida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uchraydigan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kasalliklar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semiotikasi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meningial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entsefalitik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sindromlar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oligofreniya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</w:tc>
      </w:tr>
      <w:tr w:rsidR="008043E9" w:rsidRPr="008043E9" w14:paraId="7F379DFE" w14:textId="77777777" w:rsidTr="008043E9">
        <w:tc>
          <w:tcPr>
            <w:tcW w:w="1413" w:type="dxa"/>
          </w:tcPr>
          <w:p w14:paraId="09252B6E" w14:textId="714DDC18" w:rsidR="008043E9" w:rsidRPr="008043E9" w:rsidRDefault="008043E9" w:rsidP="008043E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1.4</w:t>
            </w:r>
          </w:p>
        </w:tc>
        <w:tc>
          <w:tcPr>
            <w:tcW w:w="7932" w:type="dxa"/>
          </w:tcPr>
          <w:p w14:paraId="1B637A8A" w14:textId="77777777" w:rsidR="00267047" w:rsidRPr="00267047" w:rsidRDefault="00267047" w:rsidP="002670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Bolalarda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teri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teri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osti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yog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‘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qatlami</w:t>
            </w:r>
            <w:proofErr w:type="spellEnd"/>
            <w:proofErr w:type="gram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asosiy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jarohatlanishlari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semiotikasi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patologiyasi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</w:p>
          <w:p w14:paraId="71FFD913" w14:textId="7EA497A6" w:rsidR="008043E9" w:rsidRPr="008043E9" w:rsidRDefault="00267047" w:rsidP="0085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Bolalarda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osti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yog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‘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qavatini</w:t>
            </w:r>
            <w:proofErr w:type="spellEnd"/>
            <w:proofErr w:type="gram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morfologik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funktsional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hususiyatlari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Teridagi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bezlar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soch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tirnoqlarning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rivojlanishi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ularning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funktsional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faoliyatini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hususiyatlari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Bolalarda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osti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yog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‘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qavatini</w:t>
            </w:r>
            <w:proofErr w:type="spellEnd"/>
            <w:proofErr w:type="gram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jarohatlanish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semiotikasi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sindromlari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Eksudativ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kataral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diatez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8043E9" w:rsidRPr="008547B3" w14:paraId="51753E67" w14:textId="77777777" w:rsidTr="008043E9">
        <w:tc>
          <w:tcPr>
            <w:tcW w:w="1413" w:type="dxa"/>
          </w:tcPr>
          <w:p w14:paraId="13B50F4A" w14:textId="78F29AFA" w:rsidR="008043E9" w:rsidRPr="008043E9" w:rsidRDefault="008043E9" w:rsidP="008043E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1.5</w:t>
            </w:r>
          </w:p>
        </w:tc>
        <w:tc>
          <w:tcPr>
            <w:tcW w:w="7932" w:type="dxa"/>
          </w:tcPr>
          <w:p w14:paraId="13E9240E" w14:textId="2CE0B4AA" w:rsidR="00267047" w:rsidRPr="00267047" w:rsidRDefault="00267047" w:rsidP="002670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Bolalarda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suyak</w:t>
            </w:r>
            <w:r w:rsidR="008547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mushak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tizimi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ularni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jarohatlanish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semiotikasi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patologiyasi</w:t>
            </w:r>
            <w:proofErr w:type="spellEnd"/>
          </w:p>
          <w:p w14:paraId="241840A8" w14:textId="4D795F27" w:rsidR="008043E9" w:rsidRPr="008547B3" w:rsidRDefault="00267047" w:rsidP="002E4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Bolalarda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suyak-mushak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tizimini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morfologik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funktsional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hususiyatlari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rivojlanishi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Bolalarda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fosfor-kalsiy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almashinuvining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hususiyatlari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Suyak</w:t>
            </w:r>
            <w:proofErr w:type="spellEnd"/>
            <w:r w:rsidR="008547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8547B3" w:rsidRPr="008547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mushak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tizimining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asosiy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kasalliklari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semiotikasi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Raxit.</w:t>
            </w:r>
            <w:r w:rsidR="008043E9" w:rsidRPr="008547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043E9" w:rsidRPr="008043E9" w14:paraId="75F36F0A" w14:textId="77777777" w:rsidTr="008043E9">
        <w:tc>
          <w:tcPr>
            <w:tcW w:w="1413" w:type="dxa"/>
          </w:tcPr>
          <w:p w14:paraId="19E7D94D" w14:textId="66292FE3" w:rsidR="008043E9" w:rsidRPr="008043E9" w:rsidRDefault="008043E9" w:rsidP="008043E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1.6</w:t>
            </w:r>
          </w:p>
        </w:tc>
        <w:tc>
          <w:tcPr>
            <w:tcW w:w="7932" w:type="dxa"/>
          </w:tcPr>
          <w:p w14:paraId="3C3ED7FF" w14:textId="60A0F058" w:rsidR="00267047" w:rsidRPr="00267047" w:rsidRDefault="00267047" w:rsidP="002670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Bolalar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nafas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olish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tizimi</w:t>
            </w:r>
            <w:r w:rsidR="002E4B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ning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E4B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anatomik</w:t>
            </w:r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-fiziologik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hususiyatlari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  <w:r w:rsidR="008547B3" w:rsidRPr="008547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semiotikasi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patologiyasi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14:paraId="6E881751" w14:textId="1288F498" w:rsidR="008043E9" w:rsidRPr="008043E9" w:rsidRDefault="00267047" w:rsidP="008547B3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Bolalar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nafas</w:t>
            </w:r>
            <w:proofErr w:type="spellEnd"/>
            <w:r w:rsidR="008547B3" w:rsidRPr="008547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547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olish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tizimini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yoshiga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ko‘</w:t>
            </w:r>
            <w:proofErr w:type="gram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E4B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anatomik</w:t>
            </w:r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-fiziologik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hususiyatlari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Tashqi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nafas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faoliyatlarini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baholash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usullari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mezonlari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Yuqori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pastki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nafas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yo‘</w:t>
            </w:r>
            <w:proofErr w:type="gram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llari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kasalliklari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Traxeit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Laringit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Faringit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proofErr w:type="gram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tkir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surunkali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bronxitlar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Obstruktiv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bronxit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Qaytalanuvchi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bronxit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Pastki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nafas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yo‘</w:t>
            </w:r>
            <w:proofErr w:type="gram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llari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kasalliklari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Bronxiolitlar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Zotiljamlar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Zotiljamlarning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pka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ichi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tashqari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asoratlari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Plevrit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Pnevmotoraks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Piopnevmotoraks.Gidrotoraks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8043E9" w:rsidRPr="000B7907" w14:paraId="09D79C56" w14:textId="77777777" w:rsidTr="008043E9">
        <w:tc>
          <w:tcPr>
            <w:tcW w:w="1413" w:type="dxa"/>
          </w:tcPr>
          <w:p w14:paraId="16F7D323" w14:textId="1D657D13" w:rsidR="008043E9" w:rsidRPr="008043E9" w:rsidRDefault="008043E9" w:rsidP="008043E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1.7</w:t>
            </w:r>
          </w:p>
        </w:tc>
        <w:tc>
          <w:tcPr>
            <w:tcW w:w="7932" w:type="dxa"/>
          </w:tcPr>
          <w:p w14:paraId="33E8623E" w14:textId="02DA56FB" w:rsidR="001303CB" w:rsidRPr="001303CB" w:rsidRDefault="001303CB" w:rsidP="001303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Bolalar</w:t>
            </w:r>
            <w:proofErr w:type="spellEnd"/>
            <w:r w:rsidR="008547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yurak</w:t>
            </w:r>
            <w:r w:rsidR="008547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qon</w:t>
            </w:r>
            <w:proofErr w:type="spellEnd"/>
            <w:r w:rsidR="008547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tomir</w:t>
            </w:r>
            <w:proofErr w:type="spellEnd"/>
            <w:r w:rsidR="008547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tizimi</w:t>
            </w:r>
            <w:r w:rsidR="008547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ning</w:t>
            </w:r>
            <w:proofErr w:type="spellEnd"/>
            <w:r w:rsidR="008547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E4B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anatomik</w:t>
            </w:r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-fiziologik</w:t>
            </w:r>
            <w:proofErr w:type="spellEnd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hususiyatlari</w:t>
            </w:r>
            <w:proofErr w:type="spellEnd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semiotikasi</w:t>
            </w:r>
            <w:proofErr w:type="spellEnd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</w:t>
            </w:r>
            <w:proofErr w:type="spellEnd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patologiyasi</w:t>
            </w:r>
            <w:proofErr w:type="spellEnd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14:paraId="750DAB7A" w14:textId="77777777" w:rsidR="001303CB" w:rsidRPr="001303CB" w:rsidRDefault="001303CB" w:rsidP="001303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Bolalarda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ko‘</w:t>
            </w:r>
            <w:proofErr w:type="gram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uchraydigan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tug‘ma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yurak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nuqsonlari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semiotikasi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Yurak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qon-tomir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tizimi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kasalliklari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semiotikasi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miokardit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yurak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yetishmovchiligi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sindromi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darajalari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kliniko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-instrumental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belgilari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  <w:p w14:paraId="3C6BACF9" w14:textId="32CB944C" w:rsidR="008032FB" w:rsidRPr="008032FB" w:rsidRDefault="001303CB" w:rsidP="008547B3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Yurak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ritmi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buzilishlari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proofErr w:type="gram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tkir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revmatik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isitma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Bolalarda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norevmatik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kardit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Sistemali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biriktiruvchi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to‘</w:t>
            </w:r>
            <w:proofErr w:type="gram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qima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kasalliklari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8043E9" w:rsidRPr="008F26D5" w14:paraId="6B4D301D" w14:textId="77777777" w:rsidTr="008043E9">
        <w:tc>
          <w:tcPr>
            <w:tcW w:w="1413" w:type="dxa"/>
          </w:tcPr>
          <w:p w14:paraId="2F95347C" w14:textId="2A690F17" w:rsidR="008043E9" w:rsidRPr="008032FB" w:rsidRDefault="008032FB" w:rsidP="008043E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1.8</w:t>
            </w:r>
          </w:p>
        </w:tc>
        <w:tc>
          <w:tcPr>
            <w:tcW w:w="7932" w:type="dxa"/>
          </w:tcPr>
          <w:p w14:paraId="6B27F18A" w14:textId="3633073C" w:rsidR="001303CB" w:rsidRPr="001303CB" w:rsidRDefault="001303CB" w:rsidP="001303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Bolalar</w:t>
            </w:r>
            <w:proofErr w:type="spellEnd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hazm</w:t>
            </w:r>
            <w:proofErr w:type="spellEnd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qilish</w:t>
            </w:r>
            <w:proofErr w:type="spellEnd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tizimi</w:t>
            </w:r>
            <w:proofErr w:type="spellEnd"/>
            <w:r w:rsidR="008547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jarohatlanish</w:t>
            </w:r>
            <w:proofErr w:type="spellEnd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semiotikasi</w:t>
            </w:r>
            <w:proofErr w:type="spellEnd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</w:t>
            </w:r>
            <w:proofErr w:type="spellEnd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patologiyasi</w:t>
            </w:r>
            <w:proofErr w:type="spellEnd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</w:p>
          <w:p w14:paraId="0A0B3717" w14:textId="254070CD" w:rsidR="00A0799F" w:rsidRPr="00A0799F" w:rsidRDefault="001303CB" w:rsidP="001303C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Bolalarda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hazm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tizimi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E4B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anatomik</w:t>
            </w:r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-fiziologik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hususiyatlari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Bolalarda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uchraydigan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hazm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tizimi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kasalliklari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sindromi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proofErr w:type="gram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tkir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qorin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sari</w:t>
            </w:r>
            <w:r w:rsidR="008547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malabsorbtsiya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gastroenterokolit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jigar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yetishmovchiligi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).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Oshqozon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E4B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o’n</w:t>
            </w:r>
            <w:proofErr w:type="spellEnd"/>
            <w:r w:rsidR="002E4B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E4B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ikki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barmoq</w:t>
            </w:r>
            <w:r w:rsidR="008547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ichak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yara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kasalligi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Mal'absorbtsiya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sindromi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bilan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kechadigan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kasalliklar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547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Seliakiya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laktaza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yetishmovchiligi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mukovistsidoz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</w:tc>
      </w:tr>
      <w:tr w:rsidR="008043E9" w:rsidRPr="000B7907" w14:paraId="5CB9F0DD" w14:textId="77777777" w:rsidTr="008043E9">
        <w:tc>
          <w:tcPr>
            <w:tcW w:w="1413" w:type="dxa"/>
          </w:tcPr>
          <w:p w14:paraId="0B3BC2AC" w14:textId="251A4F2F" w:rsidR="008043E9" w:rsidRPr="00A0799F" w:rsidRDefault="00A0799F" w:rsidP="008043E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1.9</w:t>
            </w:r>
          </w:p>
        </w:tc>
        <w:tc>
          <w:tcPr>
            <w:tcW w:w="7932" w:type="dxa"/>
          </w:tcPr>
          <w:p w14:paraId="59A1A6DC" w14:textId="08C57B6D" w:rsidR="001303CB" w:rsidRPr="001303CB" w:rsidRDefault="001303CB" w:rsidP="001303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Bolalar</w:t>
            </w:r>
            <w:proofErr w:type="spellEnd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siydik</w:t>
            </w:r>
            <w:proofErr w:type="spellEnd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hosil</w:t>
            </w:r>
            <w:proofErr w:type="spellEnd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qilish</w:t>
            </w:r>
            <w:proofErr w:type="spellEnd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</w:t>
            </w:r>
            <w:proofErr w:type="spellEnd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siydik</w:t>
            </w:r>
            <w:proofErr w:type="spellEnd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E4B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ajratish</w:t>
            </w:r>
            <w:proofErr w:type="spellEnd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a'zolari</w:t>
            </w:r>
            <w:r w:rsidR="008547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ning</w:t>
            </w:r>
            <w:proofErr w:type="spellEnd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</w:t>
            </w:r>
            <w:proofErr w:type="spellEnd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jarohatlanish</w:t>
            </w:r>
            <w:proofErr w:type="spellEnd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semiotikasi</w:t>
            </w:r>
            <w:proofErr w:type="spellEnd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</w:t>
            </w:r>
            <w:proofErr w:type="spellEnd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patologiyasi</w:t>
            </w:r>
            <w:proofErr w:type="spellEnd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14:paraId="0EA7F6F6" w14:textId="18B94319" w:rsidR="008043E9" w:rsidRPr="00A0799F" w:rsidRDefault="001303CB" w:rsidP="008547B3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Ayiruv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organlari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E4B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anatomik</w:t>
            </w:r>
            <w:r w:rsidR="008547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fiziologik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hususiyatlari</w:t>
            </w:r>
            <w:proofErr w:type="spellEnd"/>
            <w:r w:rsidR="008547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Kasalliklar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semiotikasi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sindromlari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siydik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qoldig‘</w:t>
            </w:r>
            <w:proofErr w:type="gram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sindromi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buyrak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yetishmovchiligi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sindromi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). </w:t>
            </w:r>
            <w:proofErr w:type="spellStart"/>
            <w:proofErr w:type="gram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tkir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surunkali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glomerulonefrit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Piyelonefritlar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Sistit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uretrit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Dismetabolik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nefropatiyalar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8043E9" w:rsidRPr="002E4BFF" w14:paraId="3D7C1B4B" w14:textId="77777777" w:rsidTr="008043E9">
        <w:tc>
          <w:tcPr>
            <w:tcW w:w="1413" w:type="dxa"/>
          </w:tcPr>
          <w:p w14:paraId="645A42A6" w14:textId="70463F00" w:rsidR="008043E9" w:rsidRPr="00A0799F" w:rsidRDefault="00A0799F" w:rsidP="008043E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1.10</w:t>
            </w:r>
          </w:p>
        </w:tc>
        <w:tc>
          <w:tcPr>
            <w:tcW w:w="7932" w:type="dxa"/>
          </w:tcPr>
          <w:p w14:paraId="30748BA3" w14:textId="01620E26" w:rsidR="001303CB" w:rsidRPr="001303CB" w:rsidRDefault="001303CB" w:rsidP="001303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Bolalarda qon va qon yaratuvchi a'zolar</w:t>
            </w:r>
            <w:r w:rsidR="00654C21" w:rsidRPr="00654C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i, ularni</w:t>
            </w:r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jarohatlanish semiotikasi va patologiyasi.</w:t>
            </w:r>
          </w:p>
          <w:p w14:paraId="75BBB783" w14:textId="3A0A88D7" w:rsidR="008043E9" w:rsidRPr="001303CB" w:rsidRDefault="001303CB" w:rsidP="001303C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Bolalar</w:t>
            </w:r>
            <w:r w:rsidR="00654C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</w:t>
            </w:r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qon va qon hosil bo‘lish a'zolari anatomik</w:t>
            </w:r>
            <w:r w:rsidR="00654C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fiziologik hususiyatlari. Qon va qon hosil bo‘lish a'zolari kasalliklari sindromi (anemiya, leykoz, periferik limfa tugunlari kattalashish</w:t>
            </w:r>
            <w:r w:rsidR="002E4BFF" w:rsidRPr="002E4BF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</w:t>
            </w:r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 va semiotikasi (periferik qonni asosiy ko‘rsatkichlarini kamayishi, ko‘payishi). Temir tanqislik anemiyasi.</w:t>
            </w:r>
          </w:p>
        </w:tc>
      </w:tr>
      <w:tr w:rsidR="008043E9" w:rsidRPr="002E4BFF" w14:paraId="6BB98966" w14:textId="77777777" w:rsidTr="008043E9">
        <w:tc>
          <w:tcPr>
            <w:tcW w:w="1413" w:type="dxa"/>
          </w:tcPr>
          <w:p w14:paraId="5D2FEC14" w14:textId="2CC87541" w:rsidR="008043E9" w:rsidRPr="00A0799F" w:rsidRDefault="00D62B3A" w:rsidP="008043E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1.11</w:t>
            </w:r>
          </w:p>
        </w:tc>
        <w:tc>
          <w:tcPr>
            <w:tcW w:w="7932" w:type="dxa"/>
          </w:tcPr>
          <w:p w14:paraId="1280A152" w14:textId="0E3F0143" w:rsidR="008043E9" w:rsidRPr="00A0799F" w:rsidRDefault="001303CB" w:rsidP="00D62B3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Bolalarda endokrin tizimi va </w:t>
            </w:r>
            <w:proofErr w:type="spellStart"/>
            <w:r w:rsidR="00654C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uning</w:t>
            </w:r>
            <w:proofErr w:type="spellEnd"/>
            <w:r w:rsidR="00654C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jarohatlanish semiotikasi. </w:t>
            </w:r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Bolalarda endokrin tizimini </w:t>
            </w:r>
            <w:r w:rsidR="002E4BF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anatomik</w:t>
            </w:r>
            <w:r w:rsidR="00654C21" w:rsidRPr="002E4BF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fiziologik hususiyatlariga ko‘ra tekshirish usullari. Bolalarda endokrin tizimini asosiy kasalliklari semiotikasi va sindromlari.</w:t>
            </w:r>
          </w:p>
        </w:tc>
      </w:tr>
      <w:tr w:rsidR="008043E9" w:rsidRPr="000B7907" w14:paraId="689507E3" w14:textId="77777777" w:rsidTr="008043E9">
        <w:tc>
          <w:tcPr>
            <w:tcW w:w="1413" w:type="dxa"/>
          </w:tcPr>
          <w:p w14:paraId="47D8FA40" w14:textId="536C2134" w:rsidR="008043E9" w:rsidRPr="00A0799F" w:rsidRDefault="00D62B3A" w:rsidP="008043E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1.12</w:t>
            </w:r>
          </w:p>
        </w:tc>
        <w:tc>
          <w:tcPr>
            <w:tcW w:w="7932" w:type="dxa"/>
          </w:tcPr>
          <w:p w14:paraId="0AE799F6" w14:textId="77777777" w:rsidR="001303CB" w:rsidRPr="001303CB" w:rsidRDefault="001303CB" w:rsidP="001303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Bolalarni ko‘krak suti bilan ovqatlantirish. </w:t>
            </w:r>
          </w:p>
          <w:p w14:paraId="6A054E2D" w14:textId="6908E3DC" w:rsidR="008043E9" w:rsidRPr="00A0799F" w:rsidRDefault="001303CB" w:rsidP="00654C2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Ko‘krak suti bilan ovqatlantirish va uning bolani to‘g‘ri rivojlanishidagi ahamiyati. Qo‘shimcha ovqat kiritish tamoyillari. Qo‘shimcha ovqat kiri</w:t>
            </w:r>
            <w:proofErr w:type="spellStart"/>
            <w:r w:rsidR="00654C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 qoidalari va qo‘shimcha ovqat turlari.</w:t>
            </w:r>
          </w:p>
        </w:tc>
      </w:tr>
      <w:tr w:rsidR="008043E9" w:rsidRPr="00A0799F" w14:paraId="37FAD816" w14:textId="77777777" w:rsidTr="008043E9">
        <w:tc>
          <w:tcPr>
            <w:tcW w:w="1413" w:type="dxa"/>
          </w:tcPr>
          <w:p w14:paraId="385C6CC0" w14:textId="139B2B42" w:rsidR="008043E9" w:rsidRPr="00A0799F" w:rsidRDefault="00D62B3A" w:rsidP="008043E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1.13</w:t>
            </w:r>
          </w:p>
        </w:tc>
        <w:tc>
          <w:tcPr>
            <w:tcW w:w="7932" w:type="dxa"/>
          </w:tcPr>
          <w:p w14:paraId="74FB0CE6" w14:textId="2DF8A068" w:rsidR="001303CB" w:rsidRPr="001303CB" w:rsidRDefault="00654C21" w:rsidP="001303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</w:t>
            </w:r>
            <w:r w:rsidR="001303CB"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omila ichi infektsiyalari.</w:t>
            </w:r>
          </w:p>
          <w:p w14:paraId="4CC4E10F" w14:textId="4AA8602B" w:rsidR="008043E9" w:rsidRPr="00A0799F" w:rsidRDefault="001303CB" w:rsidP="001303C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Bakterial, virusli va parazitar homila ichi infektsiyalari. Toksoplazmoz, listerioz, zaxm, qizilcha, gerpes, sitomegaliyani qo‘zgatuvchilari mikrobiologiyasi. Etiopatogenez masalalari, kechishini klinik shakllari, davolash.</w:t>
            </w:r>
          </w:p>
        </w:tc>
      </w:tr>
      <w:tr w:rsidR="008043E9" w:rsidRPr="000B7907" w14:paraId="4BA2BFE9" w14:textId="77777777" w:rsidTr="008043E9">
        <w:tc>
          <w:tcPr>
            <w:tcW w:w="1413" w:type="dxa"/>
          </w:tcPr>
          <w:p w14:paraId="2D40A374" w14:textId="4CA66E70" w:rsidR="008043E9" w:rsidRPr="00A0799F" w:rsidRDefault="00D62B3A" w:rsidP="008043E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1.14</w:t>
            </w:r>
          </w:p>
        </w:tc>
        <w:tc>
          <w:tcPr>
            <w:tcW w:w="7932" w:type="dxa"/>
          </w:tcPr>
          <w:p w14:paraId="65647392" w14:textId="592B8137" w:rsidR="001303CB" w:rsidRPr="001303CB" w:rsidRDefault="001303CB" w:rsidP="001303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Umumiy amaliyot </w:t>
            </w:r>
            <w:proofErr w:type="spellStart"/>
            <w:r w:rsidR="000F46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shifokorlik</w:t>
            </w:r>
            <w:proofErr w:type="spellEnd"/>
            <w:r w:rsidR="000F467C"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asoslari.</w:t>
            </w:r>
          </w:p>
          <w:p w14:paraId="23CB5C5A" w14:textId="75CCD521" w:rsidR="008043E9" w:rsidRPr="00A0799F" w:rsidRDefault="001303CB" w:rsidP="00654C2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Birlamchi yordam tamoyillari. Sog‘liqni saqlash tizimida umumiy pediatrni o‘rni va vazifalari. Birlamchi tibbiy sanitariya tizimidagi muassasalarini asosiy statistik ko‘rsatkichlari, me</w:t>
            </w:r>
            <w:r w:rsidR="002E4BFF" w:rsidRPr="002E4BF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’yo</w:t>
            </w:r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riy-</w:t>
            </w:r>
            <w:r w:rsidR="002E4BFF" w:rsidRPr="002E4BF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</w:t>
            </w:r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uquqiy </w:t>
            </w:r>
            <w:r w:rsidR="000F467C" w:rsidRPr="000F467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</w:t>
            </w:r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ujjatlari.</w:t>
            </w:r>
          </w:p>
        </w:tc>
      </w:tr>
      <w:tr w:rsidR="008043E9" w:rsidRPr="002E4BFF" w14:paraId="47D2192E" w14:textId="77777777" w:rsidTr="008043E9">
        <w:tc>
          <w:tcPr>
            <w:tcW w:w="1413" w:type="dxa"/>
          </w:tcPr>
          <w:p w14:paraId="3DA937F8" w14:textId="51737180" w:rsidR="008043E9" w:rsidRPr="00A0799F" w:rsidRDefault="00D62B3A" w:rsidP="008043E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1.15</w:t>
            </w:r>
          </w:p>
        </w:tc>
        <w:tc>
          <w:tcPr>
            <w:tcW w:w="7932" w:type="dxa"/>
          </w:tcPr>
          <w:p w14:paraId="662DEB3A" w14:textId="77777777" w:rsidR="001303CB" w:rsidRPr="001303CB" w:rsidRDefault="001303CB" w:rsidP="001303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Vaktsinatsiya.</w:t>
            </w:r>
          </w:p>
          <w:p w14:paraId="1FD4F545" w14:textId="0C196BBF" w:rsidR="008043E9" w:rsidRPr="00A0799F" w:rsidRDefault="001303CB" w:rsidP="00654C2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Proflaktik emlash kalendari.</w:t>
            </w:r>
            <w:r w:rsidR="002E4BFF" w:rsidRPr="002E4BF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2E4BFF" w:rsidRPr="000B790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</w:t>
            </w:r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roflaktik emlashga ko‘rsatma va </w:t>
            </w:r>
            <w:r w:rsidR="00654C21" w:rsidRPr="00654C2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</w:t>
            </w:r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arshi k</w:t>
            </w:r>
            <w:r w:rsidR="00654C21" w:rsidRPr="00654C2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o’</w:t>
            </w:r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rsatma</w:t>
            </w:r>
            <w:r w:rsidR="00654C21" w:rsidRPr="00654C2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lar</w:t>
            </w:r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 Vaktsinadan keyingi reaktsiya va asoratlar.</w:t>
            </w:r>
            <w:r w:rsidR="00654C21" w:rsidRPr="002E4BF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654C21" w:rsidRPr="00654C2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Vaktsinatsiya</w:t>
            </w:r>
            <w:r w:rsidR="00D62B3A"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="00D62B3A" w:rsidRPr="00D62B3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</w:tc>
      </w:tr>
    </w:tbl>
    <w:p w14:paraId="77A56B4B" w14:textId="77777777" w:rsidR="008043E9" w:rsidRDefault="008043E9" w:rsidP="008043E9">
      <w:pPr>
        <w:rPr>
          <w:rFonts w:ascii="Times New Roman" w:hAnsi="Times New Roman" w:cs="Times New Roman"/>
          <w:sz w:val="24"/>
          <w:szCs w:val="24"/>
          <w:lang w:val="uz-Cyrl-UZ"/>
        </w:rPr>
      </w:pPr>
    </w:p>
    <w:p w14:paraId="52A19FA9" w14:textId="32EA0D0C" w:rsidR="008E0ED1" w:rsidRPr="008E0ED1" w:rsidRDefault="008E0ED1" w:rsidP="008E0ED1">
      <w:pPr>
        <w:widowControl w:val="0"/>
        <w:spacing w:before="229" w:after="0" w:line="332" w:lineRule="exact"/>
        <w:ind w:left="142"/>
        <w:jc w:val="center"/>
        <w:rPr>
          <w:rFonts w:ascii="Times New Roman" w:eastAsia="Times New Roman" w:hAnsi="Times New Roman" w:cs="Times New Roman"/>
          <w:color w:val="010302"/>
          <w:kern w:val="0"/>
          <w:lang w:val="en-US"/>
          <w14:ligatures w14:val="none"/>
        </w:rPr>
      </w:pPr>
      <w:r w:rsidRPr="008E0ED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5. </w:t>
      </w:r>
      <w:proofErr w:type="spellStart"/>
      <w:r w:rsidR="00093147" w:rsidRPr="00093147">
        <w:rPr>
          <w:rFonts w:ascii="Times New Roman" w:hAnsi="Times New Roman" w:cs="Times New Roman"/>
          <w:b/>
          <w:bCs/>
          <w:sz w:val="24"/>
          <w:szCs w:val="24"/>
          <w:lang w:val="en-US"/>
        </w:rPr>
        <w:t>Pediatriya</w:t>
      </w:r>
      <w:proofErr w:type="spellEnd"/>
      <w:r w:rsidR="00093147" w:rsidRPr="008E0ED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0ED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faniga</w:t>
      </w:r>
      <w:proofErr w:type="spellEnd"/>
      <w:r w:rsidRPr="008E0ED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0ED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oid</w:t>
      </w:r>
      <w:proofErr w:type="spellEnd"/>
      <w:r w:rsidRPr="008E0ED1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0ED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kognitiv</w:t>
      </w:r>
      <w:proofErr w:type="spellEnd"/>
      <w:r w:rsidRPr="008E0ED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8E0ED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ko‘</w:t>
      </w:r>
      <w:proofErr w:type="gramEnd"/>
      <w:r w:rsidRPr="008E0ED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nikma</w:t>
      </w:r>
      <w:proofErr w:type="spellEnd"/>
      <w:r w:rsidRPr="008E0ED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0ED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dar</w:t>
      </w:r>
      <w:r w:rsidRPr="008E0ED1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4"/>
          <w:szCs w:val="24"/>
          <w:lang w:val="en-US"/>
          <w14:ligatures w14:val="none"/>
        </w:rPr>
        <w:t>a</w:t>
      </w:r>
      <w:r w:rsidRPr="008E0ED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jasi</w:t>
      </w:r>
      <w:proofErr w:type="spellEnd"/>
    </w:p>
    <w:p w14:paraId="2E8E6EF2" w14:textId="77777777" w:rsidR="008E0ED1" w:rsidRPr="008E0ED1" w:rsidRDefault="008E0ED1" w:rsidP="008E0E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"/>
        <w:gridCol w:w="1017"/>
        <w:gridCol w:w="7821"/>
      </w:tblGrid>
      <w:tr w:rsidR="00093147" w:rsidRPr="000B7907" w14:paraId="56CBE6F4" w14:textId="77777777" w:rsidTr="008935FC">
        <w:tc>
          <w:tcPr>
            <w:tcW w:w="507" w:type="dxa"/>
          </w:tcPr>
          <w:p w14:paraId="56A525C5" w14:textId="7BC4EFB6" w:rsidR="00093147" w:rsidRDefault="0009314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017" w:type="dxa"/>
          </w:tcPr>
          <w:p w14:paraId="051013E4" w14:textId="77777777" w:rsidR="00093147" w:rsidRPr="00093147" w:rsidRDefault="00093147" w:rsidP="0009314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9314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quyi  </w:t>
            </w:r>
          </w:p>
          <w:p w14:paraId="54D7D603" w14:textId="77777777" w:rsidR="00093147" w:rsidRPr="00093147" w:rsidRDefault="00093147" w:rsidP="0009314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9314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kognitiv  </w:t>
            </w:r>
          </w:p>
          <w:p w14:paraId="5A7B338B" w14:textId="773A162A" w:rsidR="00093147" w:rsidRDefault="00093147" w:rsidP="0009314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9314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daraja  </w:t>
            </w:r>
          </w:p>
        </w:tc>
        <w:tc>
          <w:tcPr>
            <w:tcW w:w="7821" w:type="dxa"/>
          </w:tcPr>
          <w:p w14:paraId="41BFBA9A" w14:textId="77777777" w:rsidR="002E4BFF" w:rsidRDefault="002E4BFF" w:rsidP="002E4BF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dasturining barcha bo‘limlari bo‘yicha tizimli, to‘la va chuqur bilimga ega bo‘lishi, zarur dalillar bilan asoslay olishi, ammo bir oz kamchiliklar bilan;</w:t>
            </w:r>
          </w:p>
          <w:p w14:paraId="73667BBC" w14:textId="77777777" w:rsidR="002E4BFF" w:rsidRDefault="002E4BFF" w:rsidP="002E4BF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terminologiyadan (shu jumladan, ilmiy, xorijiy tilda ham) aniq, o‘z o‘rnida foydalanishi;</w:t>
            </w:r>
          </w:p>
          <w:p w14:paraId="3DA5DAAD" w14:textId="77777777" w:rsidR="002E4BFF" w:rsidRDefault="002E4BFF" w:rsidP="002E4BF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 fikrini isbotlashda yoki boshqa nazariy materialni bayon qilishda yuzaga kelgan noaniqliklarni mustaqil bartaraf eta olishi;</w:t>
            </w:r>
          </w:p>
          <w:p w14:paraId="1EC2F099" w14:textId="77777777" w:rsidR="002E4BFF" w:rsidRDefault="002E4BFF" w:rsidP="002E4BF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dasturning tayanch tushunchalarini bilishi, qisqa vaqt ichida ilmiy va kasbiy vazifalarni qo‘yish hamda hal qilishda undan unumli foydalanishi;</w:t>
            </w:r>
          </w:p>
          <w:p w14:paraId="3794D794" w14:textId="77777777" w:rsidR="002E4BFF" w:rsidRDefault="002E4BFF" w:rsidP="002E4BF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amaliy ko‘nikmalarni mustaqil ravishda bajara olishi (sifati va belgilangan soni jihatdan) va kompetentsiyalarni egallashi, ammo biroz kamchiliklar bilan;</w:t>
            </w:r>
          </w:p>
          <w:p w14:paraId="641F12DE" w14:textId="77777777" w:rsidR="002E4BFF" w:rsidRDefault="002E4BFF" w:rsidP="002E4BF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amaliy mashg‘ulotlarda normativ-huquqiy hujjatlarni yaxshi bilishini namoyish qilishi, ushbu bilimlarni yangi vaziyatlarda to‘g‘ri (lekin doim ham ratsional emas) qo‘llay olishi, bajarilgan ish natijalarini yetarli darajada rasmiylashtira olmaganligi;</w:t>
            </w:r>
          </w:p>
          <w:p w14:paraId="1723C124" w14:textId="77777777" w:rsidR="002E4BFF" w:rsidRDefault="002E4BFF" w:rsidP="002E4BF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dastuda tavsiya qilingan asosiy adabiyotlarni o‘zlashtirishi;</w:t>
            </w:r>
          </w:p>
          <w:p w14:paraId="18A6EC82" w14:textId="51B54A88" w:rsidR="00093147" w:rsidRDefault="002E4BFF" w:rsidP="002E4BF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uz-Cyrl-UZ"/>
                <w14:ligatures w14:val="none"/>
              </w:rPr>
              <w:t>o‘rganilayotgan modul bo‘yicha nazariyalar, kontseptsiyalar va yo‘nalishlar mohiyatini anglay olishi.</w:t>
            </w:r>
          </w:p>
        </w:tc>
      </w:tr>
      <w:tr w:rsidR="00093147" w:rsidRPr="000B7907" w14:paraId="14F9C6FB" w14:textId="77777777" w:rsidTr="008935FC">
        <w:tc>
          <w:tcPr>
            <w:tcW w:w="507" w:type="dxa"/>
          </w:tcPr>
          <w:p w14:paraId="67681387" w14:textId="4D2D1F77" w:rsidR="00093147" w:rsidRDefault="0009314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017" w:type="dxa"/>
          </w:tcPr>
          <w:p w14:paraId="6121214B" w14:textId="77777777" w:rsidR="00093147" w:rsidRPr="00093147" w:rsidRDefault="00093147" w:rsidP="0009314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9314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yuqori  kognitiv  </w:t>
            </w:r>
          </w:p>
          <w:p w14:paraId="113A11AE" w14:textId="4F0729D0" w:rsidR="00093147" w:rsidRDefault="00093147" w:rsidP="0009314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9314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daraja  </w:t>
            </w:r>
          </w:p>
        </w:tc>
        <w:tc>
          <w:tcPr>
            <w:tcW w:w="7821" w:type="dxa"/>
          </w:tcPr>
          <w:p w14:paraId="55F66242" w14:textId="77777777" w:rsidR="001303CB" w:rsidRPr="001303CB" w:rsidRDefault="001303CB" w:rsidP="001303C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dasturining barcha bo‘limlari bo‘yicha tizimli, to‘la va chuqur bilimga ega bo‘lishi, zarur dalillar bilan asoslay olishi;</w:t>
            </w:r>
          </w:p>
          <w:p w14:paraId="68245E68" w14:textId="77777777" w:rsidR="001303CB" w:rsidRPr="001303CB" w:rsidRDefault="001303CB" w:rsidP="001303C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terminologiyadan (shu jumladan, ilmiy, xorijiy tilda ham) aniq, o‘z o‘rnida foydalanishi, savollarga javobni mantiqan to‘g‘ri, stilistik savodli ravishda ifodalashi;</w:t>
            </w:r>
          </w:p>
          <w:p w14:paraId="5646B337" w14:textId="77777777" w:rsidR="001303CB" w:rsidRPr="001303CB" w:rsidRDefault="001303CB" w:rsidP="001303C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muammoli savollarni aniqlashi, o‘z qarashlarini ilmiy-amaliy tilda asoslab bera olishi;</w:t>
            </w:r>
          </w:p>
          <w:p w14:paraId="71563359" w14:textId="77777777" w:rsidR="001303CB" w:rsidRPr="001303CB" w:rsidRDefault="001303CB" w:rsidP="001303C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tayanch tushunchalarini bilishi va uni qisqa vaqt ichida ilmiy va amaliy masalalarni yechishda samarali qo‘llay olishi;</w:t>
            </w:r>
          </w:p>
          <w:p w14:paraId="12FCCC87" w14:textId="77777777" w:rsidR="001303CB" w:rsidRPr="001303CB" w:rsidRDefault="001303CB" w:rsidP="001303C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nostandart vaziyatlarda muammolarni mustaqil va ijodiy hal qila olish qobiliyatini ko‘rsata olishi;</w:t>
            </w:r>
          </w:p>
          <w:p w14:paraId="073F1FCD" w14:textId="77777777" w:rsidR="001303CB" w:rsidRPr="001303CB" w:rsidRDefault="001303CB" w:rsidP="001303C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amaliy ko‘nikmalarni mustaqil ravishda to‘liq bajara olishi (sifati va belgilangan soni jihatdan) va kompetentsiyalarni to‘liq egallashi;</w:t>
            </w:r>
          </w:p>
          <w:p w14:paraId="1BB3BD43" w14:textId="77777777" w:rsidR="001303CB" w:rsidRPr="001303CB" w:rsidRDefault="001303CB" w:rsidP="001303C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amaliy masalalarni qisqa, asoslangan va ratsional ravishda hal etishi;</w:t>
            </w:r>
          </w:p>
          <w:p w14:paraId="5970793F" w14:textId="77777777" w:rsidR="001303CB" w:rsidRPr="001303CB" w:rsidRDefault="001303CB" w:rsidP="001303C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modul dasturida tavsiya etilgan asosiy va qo‘shimcha adabiyotlarni to‘liq va chuqur o‘zlashtirishi;</w:t>
            </w:r>
          </w:p>
          <w:p w14:paraId="1EC209AC" w14:textId="3799C139" w:rsidR="00093147" w:rsidRDefault="001303CB" w:rsidP="001303C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dastur bo‘yicha nazariyalar, kontseptsiyalar va yo‘nalishlar mohiyatini anglash, ularga tanqidiy baho berish va boshqa modullar ilmiy yutuqlarini qo‘llay olishi</w:t>
            </w:r>
            <w:r w:rsidR="00FE67E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</w:tbl>
    <w:p w14:paraId="0160C7AF" w14:textId="77777777" w:rsidR="008935FC" w:rsidRDefault="008935FC" w:rsidP="008935FC">
      <w:pPr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14:paraId="53E0F7FD" w14:textId="1BE4579C" w:rsidR="008935FC" w:rsidRPr="008935FC" w:rsidRDefault="008935FC" w:rsidP="008935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8935FC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6. Pediatriya fanidan test topshiriqlari yordamida tekshiriladigan bilim, ko‘nikma,</w:t>
      </w:r>
    </w:p>
    <w:p w14:paraId="78969899" w14:textId="3FEC2089" w:rsidR="008935FC" w:rsidRPr="008935FC" w:rsidRDefault="008935FC" w:rsidP="008935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8935FC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malaka va kompetensiyalar</w:t>
      </w:r>
    </w:p>
    <w:p w14:paraId="446910CE" w14:textId="2D8440A0" w:rsidR="008935FC" w:rsidRPr="008935FC" w:rsidRDefault="008935FC" w:rsidP="00D27ACF">
      <w:pPr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935FC">
        <w:rPr>
          <w:rFonts w:ascii="Times New Roman" w:hAnsi="Times New Roman" w:cs="Times New Roman"/>
          <w:sz w:val="24"/>
          <w:szCs w:val="24"/>
          <w:lang w:val="uz-Cyrl-UZ"/>
        </w:rPr>
        <w:t xml:space="preserve">Pediatriya faniga oid test varianti abituriyentlarning nazariy bilimlarni o‘zlashtirish darajasini, ularning mantiqiy fikrlashini baholaydigan test topshiriqlaridan iborat. Mazkur test topshiriqlarini shakllantirishda amaldagi davlat ta’lim standartlari, </w:t>
      </w:r>
      <w:r w:rsidR="00FE67EE" w:rsidRPr="00FE67EE">
        <w:rPr>
          <w:rFonts w:ascii="Times New Roman" w:hAnsi="Times New Roman" w:cs="Times New Roman"/>
          <w:sz w:val="24"/>
          <w:szCs w:val="24"/>
          <w:lang w:val="uz-Cyrl-UZ"/>
        </w:rPr>
        <w:t>pediatriya</w:t>
      </w:r>
      <w:r w:rsidRPr="008935FC">
        <w:rPr>
          <w:rFonts w:ascii="Times New Roman" w:hAnsi="Times New Roman" w:cs="Times New Roman"/>
          <w:sz w:val="24"/>
          <w:szCs w:val="24"/>
          <w:lang w:val="uz-Cyrl-UZ"/>
        </w:rPr>
        <w:t xml:space="preserve"> fani ta’lim o‘quv dasturlarida o‘zlashtirilishi belgilab</w:t>
      </w:r>
      <w:r w:rsidR="00FE67EE" w:rsidRPr="00FE67E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8935FC">
        <w:rPr>
          <w:rFonts w:ascii="Times New Roman" w:hAnsi="Times New Roman" w:cs="Times New Roman"/>
          <w:sz w:val="24"/>
          <w:szCs w:val="24"/>
          <w:lang w:val="uz-Cyrl-UZ"/>
        </w:rPr>
        <w:t>ko‘rsatilgan bilim, ko‘nikma, malaka va  kompetensiyalar asos sifatida qaraldi.</w:t>
      </w:r>
    </w:p>
    <w:p w14:paraId="0DB685FB" w14:textId="1BCE57F9" w:rsidR="008935FC" w:rsidRPr="008935FC" w:rsidRDefault="008935FC" w:rsidP="008935FC">
      <w:pPr>
        <w:rPr>
          <w:rFonts w:ascii="Times New Roman" w:hAnsi="Times New Roman" w:cs="Times New Roman"/>
          <w:sz w:val="24"/>
          <w:szCs w:val="24"/>
          <w:lang w:val="uz-Cyrl-UZ"/>
        </w:rPr>
      </w:pPr>
      <w:r w:rsidRPr="008935FC">
        <w:rPr>
          <w:rFonts w:ascii="Times New Roman" w:hAnsi="Times New Roman" w:cs="Times New Roman"/>
          <w:sz w:val="24"/>
          <w:szCs w:val="24"/>
          <w:lang w:val="uz-Cyrl-UZ"/>
        </w:rPr>
        <w:t xml:space="preserve">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0"/>
        <w:gridCol w:w="3005"/>
        <w:gridCol w:w="4162"/>
        <w:gridCol w:w="988"/>
      </w:tblGrid>
      <w:tr w:rsidR="004C6E5D" w14:paraId="36031CB7" w14:textId="77777777" w:rsidTr="00F955E2">
        <w:tc>
          <w:tcPr>
            <w:tcW w:w="4195" w:type="dxa"/>
            <w:gridSpan w:val="2"/>
          </w:tcPr>
          <w:p w14:paraId="37A48AF6" w14:textId="77777777" w:rsidR="004C6E5D" w:rsidRPr="008935FC" w:rsidRDefault="004C6E5D" w:rsidP="00F955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8935F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Fan  </w:t>
            </w:r>
          </w:p>
          <w:p w14:paraId="3E73C5A6" w14:textId="77777777" w:rsidR="004C6E5D" w:rsidRPr="008935FC" w:rsidRDefault="004C6E5D" w:rsidP="00F955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162" w:type="dxa"/>
          </w:tcPr>
          <w:p w14:paraId="7A7259AD" w14:textId="77777777" w:rsidR="004C6E5D" w:rsidRPr="008935FC" w:rsidRDefault="004C6E5D" w:rsidP="00F955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proofErr w:type="spellStart"/>
            <w:r w:rsidRPr="008935F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Tekshiriladigan</w:t>
            </w:r>
            <w:proofErr w:type="spellEnd"/>
            <w:r w:rsidRPr="008935F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35F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bilim</w:t>
            </w:r>
            <w:proofErr w:type="spellEnd"/>
            <w:r w:rsidRPr="008935F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proofErr w:type="gramStart"/>
            <w:r w:rsidRPr="008935F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ko‘</w:t>
            </w:r>
            <w:proofErr w:type="gramEnd"/>
            <w:r w:rsidRPr="008935F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nikma</w:t>
            </w:r>
            <w:proofErr w:type="spellEnd"/>
            <w:r w:rsidRPr="008935F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935F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malaka</w:t>
            </w:r>
            <w:proofErr w:type="spellEnd"/>
            <w:r w:rsidRPr="008935F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35F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8935F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35F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kompetensiyalar</w:t>
            </w:r>
            <w:proofErr w:type="spellEnd"/>
            <w:r w:rsidRPr="008935F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988" w:type="dxa"/>
          </w:tcPr>
          <w:p w14:paraId="0FE74307" w14:textId="77777777" w:rsidR="004C6E5D" w:rsidRPr="008935FC" w:rsidRDefault="004C6E5D" w:rsidP="00F955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8935F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Kodi  </w:t>
            </w:r>
          </w:p>
        </w:tc>
      </w:tr>
      <w:tr w:rsidR="004C6E5D" w14:paraId="42B95BDD" w14:textId="77777777" w:rsidTr="00D27ACF">
        <w:trPr>
          <w:trHeight w:val="1647"/>
        </w:trPr>
        <w:tc>
          <w:tcPr>
            <w:tcW w:w="1190" w:type="dxa"/>
            <w:vMerge w:val="restart"/>
          </w:tcPr>
          <w:p w14:paraId="307162A9" w14:textId="77777777" w:rsidR="004C6E5D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935F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Pediatriya</w:t>
            </w:r>
          </w:p>
        </w:tc>
        <w:tc>
          <w:tcPr>
            <w:tcW w:w="3005" w:type="dxa"/>
          </w:tcPr>
          <w:p w14:paraId="08E2C07E" w14:textId="77777777" w:rsidR="004C6E5D" w:rsidRPr="007E54EF" w:rsidRDefault="004C6E5D" w:rsidP="00F955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931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Pediatriya</w:t>
            </w:r>
            <w:proofErr w:type="spellEnd"/>
            <w:r w:rsidRPr="000931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fan </w:t>
            </w:r>
            <w:proofErr w:type="spellStart"/>
            <w:r w:rsidRPr="000931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sifatida</w:t>
            </w:r>
            <w:proofErr w:type="spellEnd"/>
          </w:p>
        </w:tc>
        <w:tc>
          <w:tcPr>
            <w:tcW w:w="4162" w:type="dxa"/>
          </w:tcPr>
          <w:p w14:paraId="0BE1CD9A" w14:textId="2F7FF669" w:rsidR="004C6E5D" w:rsidRDefault="004C6E5D" w:rsidP="00D27AC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804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Pediatriya</w:t>
            </w:r>
            <w:r w:rsidR="002E4B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</w:t>
            </w:r>
            <w:proofErr w:type="spellEnd"/>
            <w:r w:rsidRPr="00804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E4B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kirish</w:t>
            </w:r>
            <w:proofErr w:type="spellEnd"/>
            <w:r w:rsidRPr="00804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fanning </w:t>
            </w:r>
            <w:proofErr w:type="spellStart"/>
            <w:r w:rsidRPr="00804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ilmiy-tadqiqot</w:t>
            </w:r>
            <w:proofErr w:type="spellEnd"/>
            <w:r w:rsidRPr="00804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4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metodlari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haqida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bilish</w:t>
            </w:r>
            <w:proofErr w:type="spellEnd"/>
            <w:r w:rsidRPr="00804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4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Pediatriya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fanining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rivojlanish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tarixi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haqida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04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Olimlarning</w:t>
            </w:r>
            <w:proofErr w:type="spellEnd"/>
            <w:r w:rsidRPr="00804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4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Pediatriya</w:t>
            </w:r>
            <w:proofErr w:type="spellEnd"/>
            <w:r w:rsidRPr="00804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4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fani</w:t>
            </w:r>
            <w:proofErr w:type="spellEnd"/>
            <w:r w:rsidRPr="00804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4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rivojiga</w:t>
            </w:r>
            <w:proofErr w:type="spellEnd"/>
            <w:r w:rsidRPr="00804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804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qo‘</w:t>
            </w:r>
            <w:proofErr w:type="gramEnd"/>
            <w:r w:rsidRPr="00804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shgan</w:t>
            </w:r>
            <w:proofErr w:type="spellEnd"/>
            <w:r w:rsidRPr="00804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4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hissalari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haqida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ma’lumotga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bo’lish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8" w:type="dxa"/>
          </w:tcPr>
          <w:p w14:paraId="70994357" w14:textId="1E6F4926" w:rsidR="004C6E5D" w:rsidRPr="007E54EF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  <w:r w:rsidR="009C7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</w:tr>
      <w:tr w:rsidR="004C6E5D" w:rsidRPr="00954FA4" w14:paraId="0973CF11" w14:textId="77777777" w:rsidTr="00F955E2">
        <w:tc>
          <w:tcPr>
            <w:tcW w:w="1190" w:type="dxa"/>
            <w:vMerge/>
          </w:tcPr>
          <w:p w14:paraId="5C05FF7B" w14:textId="77777777" w:rsidR="004C6E5D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005" w:type="dxa"/>
          </w:tcPr>
          <w:p w14:paraId="6D26F57C" w14:textId="77777777" w:rsidR="004C6E5D" w:rsidRPr="00D53EE3" w:rsidRDefault="004C6E5D" w:rsidP="00F955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Bolalarni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ng</w:t>
            </w:r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jismoniy rivojlanishi.</w:t>
            </w:r>
          </w:p>
          <w:p w14:paraId="0AA49428" w14:textId="77777777" w:rsidR="004C6E5D" w:rsidRPr="00997DB6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162" w:type="dxa"/>
          </w:tcPr>
          <w:p w14:paraId="66D46A9E" w14:textId="0488C95B" w:rsidR="004C6E5D" w:rsidRPr="00954FA4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6704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Bolalar jismoniy rivojlanishining asosiy ko‘rsatkichlari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33645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Bolaning x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ronologik yosh</w:t>
            </w:r>
            <w:r w:rsidRPr="00D5779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ni aniqlay olish.</w:t>
            </w:r>
            <w:r w:rsidRPr="00954FA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Jah</w:t>
            </w:r>
            <w:r w:rsidRPr="0026704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on sog‘liqni saqlash tashkiloti tomonidan ishlab chiqilgan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0-5</w:t>
            </w:r>
            <w:r w:rsidRPr="00D5779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yoshgacha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18</w:t>
            </w:r>
            <w:r w:rsidRPr="0026704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yoshgacha bolalarni o‘sish va rivojlanish standartlari va grafiklari</w:t>
            </w:r>
            <w:r w:rsidRPr="00954FA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ni interpretatsiya qila olish</w:t>
            </w:r>
            <w:r w:rsidRPr="0026704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 “Biologik akseleratsiya” haqida tushuncha</w:t>
            </w:r>
            <w:r w:rsidRPr="00954FA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ga ega bo’lish.</w:t>
            </w:r>
            <w:r w:rsidRPr="0026704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Bolalar jismoniy rivojlanish</w:t>
            </w:r>
            <w:r w:rsidRPr="000A69C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</w:t>
            </w:r>
            <w:r w:rsidRPr="0026704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ni buzilish semiotikasi (oqsil-energetik yetishmovchiligi daraj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alari, ortiqcha vazn, semizlik) haqida </w:t>
            </w:r>
            <w:r w:rsidRPr="00954FA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bilimga ega bo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’lish va tashxislay olish, </w:t>
            </w:r>
            <w:r w:rsidRPr="00D5779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zarur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D5779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tavsiyalar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berish.</w:t>
            </w:r>
          </w:p>
        </w:tc>
        <w:tc>
          <w:tcPr>
            <w:tcW w:w="988" w:type="dxa"/>
          </w:tcPr>
          <w:p w14:paraId="7E0B100D" w14:textId="34D5321E" w:rsidR="004C6E5D" w:rsidRPr="00954FA4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  <w:r w:rsidR="009C7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</w:tr>
      <w:tr w:rsidR="004C6E5D" w:rsidRPr="00D57792" w14:paraId="732A7D51" w14:textId="77777777" w:rsidTr="00F955E2">
        <w:tc>
          <w:tcPr>
            <w:tcW w:w="1190" w:type="dxa"/>
            <w:vMerge/>
          </w:tcPr>
          <w:p w14:paraId="3ADB7AE5" w14:textId="77777777" w:rsidR="004C6E5D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005" w:type="dxa"/>
          </w:tcPr>
          <w:p w14:paraId="1106741E" w14:textId="77777777" w:rsidR="004C6E5D" w:rsidRPr="00267047" w:rsidRDefault="004C6E5D" w:rsidP="00F955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Bolalarni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asab-ruhiy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rivojlanishi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semiotikasi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patologiyasi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14:paraId="3FA15CF8" w14:textId="77777777" w:rsidR="004C6E5D" w:rsidRPr="00997DB6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162" w:type="dxa"/>
          </w:tcPr>
          <w:p w14:paraId="2C78672B" w14:textId="45D108AA" w:rsidR="004C6E5D" w:rsidRPr="00D4489E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Markaziy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asab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tizimining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E4B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anatomik</w:t>
            </w:r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-fiziologik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hususiyatlari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bilish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Asab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-ruhiy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tizimini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baholay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olish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Fiziologik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patologik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reflekslarni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tekshira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Bolani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aqliy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ruhiy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rivojlanishi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buzilishida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uchraydigan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kasalliklar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semiotikasi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meningial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entsefalitik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sindromlar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proofErr w:type="gram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oligofreniya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bilish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8" w:type="dxa"/>
          </w:tcPr>
          <w:p w14:paraId="221AA4A1" w14:textId="30FCF38B" w:rsidR="004C6E5D" w:rsidRPr="009C7CB8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1.3</w:t>
            </w:r>
            <w:r w:rsidR="009C7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</w:tr>
      <w:tr w:rsidR="004C6E5D" w14:paraId="437DA2C2" w14:textId="77777777" w:rsidTr="00F955E2">
        <w:tc>
          <w:tcPr>
            <w:tcW w:w="1190" w:type="dxa"/>
            <w:vMerge/>
          </w:tcPr>
          <w:p w14:paraId="40167B8B" w14:textId="77777777" w:rsidR="004C6E5D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005" w:type="dxa"/>
          </w:tcPr>
          <w:p w14:paraId="398E6BB9" w14:textId="77777777" w:rsidR="004C6E5D" w:rsidRPr="00267047" w:rsidRDefault="004C6E5D" w:rsidP="00F955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Bolalarda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teri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teri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osti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yog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‘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qatlami</w:t>
            </w:r>
            <w:proofErr w:type="spellEnd"/>
            <w:proofErr w:type="gram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asosiy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jarohatlanishlari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semiotikasi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patologiyasi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</w:p>
          <w:p w14:paraId="27C76516" w14:textId="77777777" w:rsidR="004C6E5D" w:rsidRPr="00997DB6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162" w:type="dxa"/>
          </w:tcPr>
          <w:p w14:paraId="277DBE68" w14:textId="515F2BC9" w:rsidR="004C6E5D" w:rsidRPr="00D57792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Bol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alarda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‘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qavatining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morfologik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funktsional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hususiyatlari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bilish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Teridagi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bezlar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soch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tirnoqlarning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rivojlanishi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ularning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funktsional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faoliyatini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hususiyatlari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Bolalarda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osti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yog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‘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qavatini</w:t>
            </w:r>
            <w:proofErr w:type="spellEnd"/>
            <w:proofErr w:type="gram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jarohatlanish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semiotikasi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sindromlari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bilish</w:t>
            </w:r>
            <w:proofErr w:type="spellEnd"/>
            <w:r w:rsidR="000F4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qiyosiy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tashxisotini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o’tkazish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</w:t>
            </w:r>
            <w:r w:rsidR="000F4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udativ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kataral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diatezni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tashxislash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davolay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8" w:type="dxa"/>
          </w:tcPr>
          <w:p w14:paraId="1DFE6537" w14:textId="76ECCFC7" w:rsidR="004C6E5D" w:rsidRPr="009C7CB8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1.4</w:t>
            </w:r>
            <w:r w:rsidR="009C7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</w:tr>
      <w:tr w:rsidR="004C6E5D" w14:paraId="4C1F4FB2" w14:textId="77777777" w:rsidTr="00F955E2">
        <w:tc>
          <w:tcPr>
            <w:tcW w:w="1190" w:type="dxa"/>
            <w:vMerge/>
          </w:tcPr>
          <w:p w14:paraId="45D9B3A9" w14:textId="77777777" w:rsidR="004C6E5D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005" w:type="dxa"/>
          </w:tcPr>
          <w:p w14:paraId="4BCE234D" w14:textId="77777777" w:rsidR="004C6E5D" w:rsidRPr="00267047" w:rsidRDefault="004C6E5D" w:rsidP="00F955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Bolalarda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suyak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mushak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tizimi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ularni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jarohatlanish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semiotikasi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patologiyasi</w:t>
            </w:r>
            <w:proofErr w:type="spellEnd"/>
          </w:p>
          <w:p w14:paraId="3E2D10B2" w14:textId="77777777" w:rsidR="004C6E5D" w:rsidRPr="00997DB6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162" w:type="dxa"/>
          </w:tcPr>
          <w:p w14:paraId="5E1852F2" w14:textId="53AC4E7B" w:rsidR="004C6E5D" w:rsidRPr="008547B3" w:rsidRDefault="004C6E5D" w:rsidP="00D27A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Bolalarda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suyak-mushak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tizimini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morfologik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funktsional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hususiyatlari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rivojlanishi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baho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olish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Bolalarda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fosfor-kalsiy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almashinuvining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hususiyatlari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bilish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Suyak</w:t>
            </w:r>
            <w:r w:rsidRPr="008547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mushak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tizimining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asosiy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kasalliklari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semiotikasi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bilish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Raxit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tashxislash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davolay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olish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547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88" w:type="dxa"/>
          </w:tcPr>
          <w:p w14:paraId="6632F64A" w14:textId="77994D8A" w:rsidR="004C6E5D" w:rsidRPr="009C7CB8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1.5</w:t>
            </w:r>
            <w:r w:rsidR="009C7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</w:tr>
      <w:tr w:rsidR="004C6E5D" w14:paraId="1D02D5C9" w14:textId="77777777" w:rsidTr="00F955E2">
        <w:tc>
          <w:tcPr>
            <w:tcW w:w="1190" w:type="dxa"/>
            <w:vMerge/>
          </w:tcPr>
          <w:p w14:paraId="68413F32" w14:textId="77777777" w:rsidR="004C6E5D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005" w:type="dxa"/>
          </w:tcPr>
          <w:p w14:paraId="2A2251B5" w14:textId="45D35DF5" w:rsidR="004C6E5D" w:rsidRPr="00267047" w:rsidRDefault="004C6E5D" w:rsidP="00F955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Bolalar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nafas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olish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tizimi</w:t>
            </w:r>
            <w:r w:rsidR="00D27A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ning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E4B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anatomik</w:t>
            </w:r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-fiziologik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hususiyatlari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  <w:r w:rsidRPr="008547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semiotikasi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patologiyasi</w:t>
            </w:r>
            <w:proofErr w:type="spellEnd"/>
            <w:r w:rsidRPr="002670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</w:p>
          <w:p w14:paraId="01A55FDA" w14:textId="77777777" w:rsidR="004C6E5D" w:rsidRPr="00997DB6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162" w:type="dxa"/>
          </w:tcPr>
          <w:p w14:paraId="405AF288" w14:textId="77777777" w:rsidR="004C6E5D" w:rsidRPr="008043E9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Bolalar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nafas</w:t>
            </w:r>
            <w:proofErr w:type="spellEnd"/>
            <w:r w:rsidRPr="008547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olish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tizimini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yoshiga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ko‘</w:t>
            </w:r>
            <w:proofErr w:type="gram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anatomik-fiziologik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hususiyatlari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bilish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Tashqi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nafas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faoliyatlarini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baholash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usullari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qo’llay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olish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mezonlari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interpretatsiya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qilish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Yuqori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pastki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nafas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yo‘</w:t>
            </w:r>
            <w:proofErr w:type="gram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llari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kasalliklari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tashxislash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anamnez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obyektiv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ko’ruvda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palpatsiya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perkussiya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auskultatsiya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usullarini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qo’llash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laborator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-instrumental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tekshiruvlarini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interpretatsiya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qilish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davolash</w:t>
            </w:r>
            <w:proofErr w:type="spellEnd"/>
            <w:r w:rsidRPr="00267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988" w:type="dxa"/>
          </w:tcPr>
          <w:p w14:paraId="7C17180E" w14:textId="7E26E292" w:rsidR="004C6E5D" w:rsidRPr="009C7CB8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1.6</w:t>
            </w:r>
            <w:r w:rsidR="009C7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</w:tr>
      <w:tr w:rsidR="004C6E5D" w:rsidRPr="00D57792" w14:paraId="1FDAE4A6" w14:textId="77777777" w:rsidTr="00F955E2">
        <w:tc>
          <w:tcPr>
            <w:tcW w:w="1190" w:type="dxa"/>
            <w:vMerge w:val="restart"/>
          </w:tcPr>
          <w:p w14:paraId="10D04DE0" w14:textId="77777777" w:rsidR="004C6E5D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005" w:type="dxa"/>
          </w:tcPr>
          <w:p w14:paraId="2248334A" w14:textId="1BC66724" w:rsidR="004C6E5D" w:rsidRPr="001303CB" w:rsidRDefault="004C6E5D" w:rsidP="00F955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Bolalar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yurak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tomir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tizimi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E4B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anatomik</w:t>
            </w:r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-fiziologik</w:t>
            </w:r>
            <w:proofErr w:type="spellEnd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hususiyatlari</w:t>
            </w:r>
            <w:proofErr w:type="spellEnd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semiotikasi</w:t>
            </w:r>
            <w:proofErr w:type="spellEnd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</w:t>
            </w:r>
            <w:proofErr w:type="spellEnd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patologiyasi</w:t>
            </w:r>
            <w:proofErr w:type="spellEnd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14:paraId="46E4581A" w14:textId="77777777" w:rsidR="004C6E5D" w:rsidRPr="00997DB6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162" w:type="dxa"/>
          </w:tcPr>
          <w:p w14:paraId="4114BC74" w14:textId="4B1F8E58" w:rsidR="004C6E5D" w:rsidRPr="00D57792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Bolalarda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ko‘</w:t>
            </w:r>
            <w:proofErr w:type="gram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uchraydigan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tug‘ma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yurak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nuqsonlari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semiotikasi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bilish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Yurak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qon-tomir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tizimi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kasalliklari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semiotikasi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miokardit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yurak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yetishmovchiligi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sindromi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darajalari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klinik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-instrumental </w:t>
            </w:r>
            <w:proofErr w:type="spellStart"/>
            <w:proofErr w:type="gram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belgilari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tashxislash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anamnez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obyektiv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ko’ruvda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palpatsiya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perkussiya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auskultatsiya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usullarini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qo’llash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laborator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-instrumental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tekshiruvlarini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interpretatsiya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qilish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davolash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988" w:type="dxa"/>
          </w:tcPr>
          <w:p w14:paraId="538E9444" w14:textId="055DD645" w:rsidR="004C6E5D" w:rsidRPr="009C7CB8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1.7</w:t>
            </w:r>
            <w:r w:rsidR="009C7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</w:tr>
      <w:tr w:rsidR="004C6E5D" w14:paraId="77285133" w14:textId="77777777" w:rsidTr="00F955E2">
        <w:tc>
          <w:tcPr>
            <w:tcW w:w="1190" w:type="dxa"/>
            <w:vMerge/>
          </w:tcPr>
          <w:p w14:paraId="2B827605" w14:textId="77777777" w:rsidR="004C6E5D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005" w:type="dxa"/>
          </w:tcPr>
          <w:p w14:paraId="46F65CC2" w14:textId="77777777" w:rsidR="004C6E5D" w:rsidRPr="001303CB" w:rsidRDefault="004C6E5D" w:rsidP="00F955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Bolalar</w:t>
            </w:r>
            <w:proofErr w:type="spellEnd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hazm</w:t>
            </w:r>
            <w:proofErr w:type="spellEnd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qilish</w:t>
            </w:r>
            <w:proofErr w:type="spellEnd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tizimi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jarohatlanish</w:t>
            </w:r>
            <w:proofErr w:type="spellEnd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semiotikasi</w:t>
            </w:r>
            <w:proofErr w:type="spellEnd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</w:t>
            </w:r>
            <w:proofErr w:type="spellEnd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patologiyasi</w:t>
            </w:r>
            <w:proofErr w:type="spellEnd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</w:p>
          <w:p w14:paraId="74514821" w14:textId="77777777" w:rsidR="004C6E5D" w:rsidRPr="00997DB6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162" w:type="dxa"/>
          </w:tcPr>
          <w:p w14:paraId="6D490908" w14:textId="207A2998" w:rsidR="004C6E5D" w:rsidRPr="00A0799F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Bolalarda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hazm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tizimi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E4B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anatomik</w:t>
            </w:r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-fiziologik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hususiyatlari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bilish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Bolalarda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uchraydigan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hazm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tizimi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kasalliklari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sindromi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proofErr w:type="gram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tkir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qorin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malabsorbtsiya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gastroenter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okolit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jigar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yetishmovchiligi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shqozon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F4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o’n</w:t>
            </w:r>
            <w:proofErr w:type="spellEnd"/>
            <w:r w:rsidR="000F4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F4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ikki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barmoq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ichak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kasalligi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</w:t>
            </w:r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absorbtsiya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sindromi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bilan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kechadigan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kasalliklar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tashxislash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anamnez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obyektiv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ko’ruvda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palpatsiya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perkussiya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auskultatsiya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usullarini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qo’llash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laborator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-instrumental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tekshiruvlarini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interpretatsiya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qilish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davolash</w:t>
            </w:r>
            <w:proofErr w:type="spellEnd"/>
            <w:r w:rsidR="00D27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8" w:type="dxa"/>
          </w:tcPr>
          <w:p w14:paraId="25EC593D" w14:textId="04BE78A6" w:rsidR="004C6E5D" w:rsidRPr="009C7CB8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1.8</w:t>
            </w:r>
            <w:r w:rsidR="009C7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</w:tr>
      <w:tr w:rsidR="004C6E5D" w14:paraId="3482CE47" w14:textId="77777777" w:rsidTr="00F955E2">
        <w:tc>
          <w:tcPr>
            <w:tcW w:w="1190" w:type="dxa"/>
            <w:vMerge/>
          </w:tcPr>
          <w:p w14:paraId="60BFFBC6" w14:textId="77777777" w:rsidR="004C6E5D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005" w:type="dxa"/>
          </w:tcPr>
          <w:p w14:paraId="402ACAA6" w14:textId="516D7C8D" w:rsidR="004C6E5D" w:rsidRPr="001303CB" w:rsidRDefault="004C6E5D" w:rsidP="00F955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Bolalar</w:t>
            </w:r>
            <w:proofErr w:type="spellEnd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siydik</w:t>
            </w:r>
            <w:proofErr w:type="spellEnd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hosil</w:t>
            </w:r>
            <w:proofErr w:type="spellEnd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qilish</w:t>
            </w:r>
            <w:proofErr w:type="spellEnd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</w:t>
            </w:r>
            <w:proofErr w:type="spellEnd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siydik</w:t>
            </w:r>
            <w:proofErr w:type="spellEnd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F46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ajratish</w:t>
            </w:r>
            <w:proofErr w:type="spellEnd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a'zolari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ning</w:t>
            </w:r>
            <w:proofErr w:type="spellEnd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</w:t>
            </w:r>
            <w:proofErr w:type="spellEnd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jarohatlanish</w:t>
            </w:r>
            <w:proofErr w:type="spellEnd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semiotikasi</w:t>
            </w:r>
            <w:proofErr w:type="spellEnd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</w:t>
            </w:r>
            <w:proofErr w:type="spellEnd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patologiyasi</w:t>
            </w:r>
            <w:proofErr w:type="spellEnd"/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14:paraId="44AD157A" w14:textId="77777777" w:rsidR="004C6E5D" w:rsidRPr="00997DB6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162" w:type="dxa"/>
          </w:tcPr>
          <w:p w14:paraId="3F1DB4A0" w14:textId="364E6445" w:rsidR="004C6E5D" w:rsidRPr="00A0799F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Ayiruv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organlari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E4B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anatomik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fiziologik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hususiyatlari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Kasalli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semiotikasi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sindromlarini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tashxislash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anamnez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obyektiv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ko’ruvda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palpatsiya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perkussiya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auskultatsiya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usullarini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qo’llash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laborator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-instrumental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tekshiruvlarini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interpretatsiya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qilish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davolash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8" w:type="dxa"/>
          </w:tcPr>
          <w:p w14:paraId="71A726A7" w14:textId="6A013DC2" w:rsidR="004C6E5D" w:rsidRPr="009C7CB8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1.9</w:t>
            </w:r>
            <w:r w:rsidR="009C7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</w:tr>
      <w:tr w:rsidR="004C6E5D" w14:paraId="4CF4A13A" w14:textId="77777777" w:rsidTr="00F955E2">
        <w:tc>
          <w:tcPr>
            <w:tcW w:w="1190" w:type="dxa"/>
            <w:vMerge/>
          </w:tcPr>
          <w:p w14:paraId="19304C24" w14:textId="77777777" w:rsidR="004C6E5D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005" w:type="dxa"/>
          </w:tcPr>
          <w:p w14:paraId="6CE5CC74" w14:textId="77777777" w:rsidR="004C6E5D" w:rsidRPr="001303CB" w:rsidRDefault="004C6E5D" w:rsidP="00F955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Bolalarda qon va qon yaratuvchi a'zolar</w:t>
            </w:r>
            <w:r w:rsidRPr="00654C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i, ularni</w:t>
            </w:r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jarohatlanish semiotikasi va patologiyasi.</w:t>
            </w:r>
          </w:p>
          <w:p w14:paraId="46E17401" w14:textId="77777777" w:rsidR="004C6E5D" w:rsidRPr="00997DB6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162" w:type="dxa"/>
          </w:tcPr>
          <w:p w14:paraId="522C1990" w14:textId="786F9441" w:rsidR="004C6E5D" w:rsidRPr="00D27ACF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Bolalar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</w:t>
            </w:r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qon va qon hosil bo‘lish a'zolari anatomik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fiziologik hususiyatlari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bilish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Qon va qon hosil bo‘lish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a'zolari kasalliklari sindromi </w:t>
            </w:r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 semiotikasi</w:t>
            </w:r>
            <w:r w:rsidRPr="00D079C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D079C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emir tanqislik anemiyasida </w:t>
            </w:r>
            <w:r w:rsidRPr="00D079C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tashxislash (anamnez, obyektiv ko’ruvda palpatsiya, perkussiya, auskultatsiya usullarini qo’llash, laborator-instrumental tekshiruvlarini interpretatsiya qilish) va davolash</w:t>
            </w:r>
            <w:r w:rsidR="00D27ACF" w:rsidRPr="00D27A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988" w:type="dxa"/>
          </w:tcPr>
          <w:p w14:paraId="00DD82EE" w14:textId="5FE3D678" w:rsidR="004C6E5D" w:rsidRPr="009C7CB8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1.10</w:t>
            </w:r>
            <w:r w:rsidR="009C7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</w:tr>
      <w:tr w:rsidR="004C6E5D" w14:paraId="7AA5359D" w14:textId="77777777" w:rsidTr="00F955E2">
        <w:tc>
          <w:tcPr>
            <w:tcW w:w="1190" w:type="dxa"/>
            <w:vMerge/>
          </w:tcPr>
          <w:p w14:paraId="5FDA13D3" w14:textId="77777777" w:rsidR="004C6E5D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005" w:type="dxa"/>
          </w:tcPr>
          <w:p w14:paraId="4C375E38" w14:textId="77777777" w:rsidR="004C6E5D" w:rsidRPr="00997DB6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Bolalarda endokrin tizimi va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jarohatlanish semiotikasi.</w:t>
            </w:r>
          </w:p>
        </w:tc>
        <w:tc>
          <w:tcPr>
            <w:tcW w:w="4162" w:type="dxa"/>
          </w:tcPr>
          <w:p w14:paraId="032658A6" w14:textId="004DEA4A" w:rsidR="004C6E5D" w:rsidRPr="00A0799F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Bolalarda endokrin tizimini </w:t>
            </w:r>
            <w:r w:rsidR="002E4BF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anatomik</w:t>
            </w:r>
            <w:r w:rsidRPr="00954FA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fiziologik hususiyatlariga ko‘ra tekshirish usullari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interpretatsiya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olish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 Bolalarda endokrin tizimini asosiy kasalliklari semiotikasi va sindromlari</w:t>
            </w:r>
            <w:r w:rsidRPr="00D079C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ni tashxislash (anamnez, obyektiv ko’ruvda palpatsiya, perkussiya, auskultatsiya usullarini qo’llash, laborator-instrumental tekshiruvlarini interpretatsiya qilish)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988" w:type="dxa"/>
          </w:tcPr>
          <w:p w14:paraId="712384A9" w14:textId="329911F2" w:rsidR="004C6E5D" w:rsidRPr="009C7CB8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1.11</w:t>
            </w:r>
            <w:r w:rsidR="009C7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</w:tr>
      <w:tr w:rsidR="004C6E5D" w:rsidRPr="00D079C5" w14:paraId="046F44C4" w14:textId="77777777" w:rsidTr="00F955E2">
        <w:tc>
          <w:tcPr>
            <w:tcW w:w="1190" w:type="dxa"/>
            <w:vMerge/>
          </w:tcPr>
          <w:p w14:paraId="2F06C04C" w14:textId="77777777" w:rsidR="004C6E5D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005" w:type="dxa"/>
          </w:tcPr>
          <w:p w14:paraId="310BEB9E" w14:textId="77777777" w:rsidR="004C6E5D" w:rsidRPr="001303CB" w:rsidRDefault="004C6E5D" w:rsidP="00F955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Bolalarni ko‘krak suti bilan ovqatlantirish. </w:t>
            </w:r>
          </w:p>
          <w:p w14:paraId="315AD53B" w14:textId="77777777" w:rsidR="004C6E5D" w:rsidRPr="00997DB6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162" w:type="dxa"/>
          </w:tcPr>
          <w:p w14:paraId="04B30131" w14:textId="77777777" w:rsidR="004C6E5D" w:rsidRPr="00A0799F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Ko‘krak suti bilan ovqatlantirish va uning bolani to‘g‘ri rivojlanishidagi ahamiyati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bilish</w:t>
            </w:r>
            <w:proofErr w:type="spellEnd"/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 Qo‘shim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cha ovqat kiritish tamoyillari, </w:t>
            </w:r>
            <w:r w:rsidRPr="00D079C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</w:t>
            </w:r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o‘shimcha ovqat kiri</w:t>
            </w:r>
            <w:r w:rsidRPr="00D079C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ti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 qoidalari,</w:t>
            </w:r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qo‘shimcha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ovqat turlarini bilish va zarur tavsiyalar bera olish. </w:t>
            </w:r>
          </w:p>
        </w:tc>
        <w:tc>
          <w:tcPr>
            <w:tcW w:w="988" w:type="dxa"/>
          </w:tcPr>
          <w:p w14:paraId="62417696" w14:textId="2DFCC2F7" w:rsidR="004C6E5D" w:rsidRPr="009C7CB8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1.12</w:t>
            </w:r>
            <w:r w:rsidR="009C7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</w:tr>
      <w:tr w:rsidR="004C6E5D" w14:paraId="1BB0886A" w14:textId="77777777" w:rsidTr="00F955E2">
        <w:tc>
          <w:tcPr>
            <w:tcW w:w="1190" w:type="dxa"/>
            <w:vMerge/>
          </w:tcPr>
          <w:p w14:paraId="3BADD8BD" w14:textId="77777777" w:rsidR="004C6E5D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005" w:type="dxa"/>
          </w:tcPr>
          <w:p w14:paraId="176093B8" w14:textId="77777777" w:rsidR="004C6E5D" w:rsidRPr="001303CB" w:rsidRDefault="004C6E5D" w:rsidP="00F955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D079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omila ichi infeksiyalari</w:t>
            </w:r>
          </w:p>
          <w:p w14:paraId="6F0FB123" w14:textId="77777777" w:rsidR="004C6E5D" w:rsidRPr="00997DB6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162" w:type="dxa"/>
          </w:tcPr>
          <w:p w14:paraId="480B8DDD" w14:textId="77777777" w:rsidR="004C6E5D" w:rsidRPr="00A0799F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Bakterial, virusli va parazitar homila ichi infektsiyalari. Toksoplazmoz, listerioz, zaxm, qizilcha, gerpes, sitomegaliyani qo‘zgatuvchilari mikrobiologiyasi</w:t>
            </w:r>
            <w:r w:rsidRPr="00D079C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ni bilish</w:t>
            </w:r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 Etiopatogenez masalalari, kechishini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</w:t>
            </w:r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klinik shak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llarini bilish</w:t>
            </w:r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988" w:type="dxa"/>
          </w:tcPr>
          <w:p w14:paraId="7E4E44C0" w14:textId="532D4237" w:rsidR="004C6E5D" w:rsidRPr="009C7CB8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1.13</w:t>
            </w:r>
            <w:r w:rsidR="009C7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</w:tr>
      <w:tr w:rsidR="004C6E5D" w14:paraId="598E0EE2" w14:textId="77777777" w:rsidTr="00F955E2">
        <w:tc>
          <w:tcPr>
            <w:tcW w:w="1190" w:type="dxa"/>
            <w:vMerge/>
          </w:tcPr>
          <w:p w14:paraId="5E6E1E5A" w14:textId="77777777" w:rsidR="004C6E5D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005" w:type="dxa"/>
          </w:tcPr>
          <w:p w14:paraId="418F465A" w14:textId="13E59FC1" w:rsidR="004C6E5D" w:rsidRPr="001303CB" w:rsidRDefault="004C6E5D" w:rsidP="00F955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Umumiy amaliyot </w:t>
            </w:r>
            <w:r w:rsidR="000F46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shifokorlik </w:t>
            </w:r>
            <w:r w:rsidRPr="0013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asoslari</w:t>
            </w:r>
          </w:p>
          <w:p w14:paraId="308AB480" w14:textId="77777777" w:rsidR="004C6E5D" w:rsidRPr="00997DB6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162" w:type="dxa"/>
          </w:tcPr>
          <w:p w14:paraId="543B691E" w14:textId="2BD31AD2" w:rsidR="004C6E5D" w:rsidRPr="00A0799F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Birlamchi yordam tamoyillari</w:t>
            </w:r>
            <w:r w:rsidRPr="000F467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ni bilish</w:t>
            </w:r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 Sog‘liqni saqlash tizimida umumiy pediatrni o‘rni va vazifalari</w:t>
            </w:r>
            <w:r w:rsidRPr="000F467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ni bilish</w:t>
            </w:r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 Birlamchi tibbiy sanitariya tizimidagi muassasalarini asosiy statistik ko‘rsatkichlari, me</w:t>
            </w:r>
            <w:r w:rsidR="000F467C" w:rsidRPr="000F467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’yo</w:t>
            </w:r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riy-</w:t>
            </w:r>
            <w:r w:rsidR="000F467C" w:rsidRPr="000F467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</w:t>
            </w:r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uquqiy </w:t>
            </w:r>
            <w:r w:rsidR="000F467C" w:rsidRPr="000F467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</w:t>
            </w:r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ujjatlari</w:t>
            </w:r>
            <w:r w:rsidRPr="00D079C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ni yuritishni bilish</w:t>
            </w:r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988" w:type="dxa"/>
          </w:tcPr>
          <w:p w14:paraId="063C7CD8" w14:textId="0CF7CF22" w:rsidR="004C6E5D" w:rsidRPr="009C7CB8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1.14</w:t>
            </w:r>
            <w:r w:rsidR="009C7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</w:tr>
      <w:tr w:rsidR="004C6E5D" w14:paraId="2677B5D6" w14:textId="77777777" w:rsidTr="00F955E2">
        <w:tc>
          <w:tcPr>
            <w:tcW w:w="1190" w:type="dxa"/>
            <w:vMerge/>
          </w:tcPr>
          <w:p w14:paraId="39DDD895" w14:textId="77777777" w:rsidR="004C6E5D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005" w:type="dxa"/>
          </w:tcPr>
          <w:p w14:paraId="0ECA95DD" w14:textId="77777777" w:rsidR="004C6E5D" w:rsidRPr="001303CB" w:rsidRDefault="004C6E5D" w:rsidP="00F955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Vaksinatsiya</w:t>
            </w:r>
          </w:p>
          <w:p w14:paraId="0CE3E893" w14:textId="77777777" w:rsidR="004C6E5D" w:rsidRPr="00997DB6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162" w:type="dxa"/>
          </w:tcPr>
          <w:p w14:paraId="1E5E061A" w14:textId="77777777" w:rsidR="004C6E5D" w:rsidRPr="00D079C5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Proflaktik emlash kalendari, </w:t>
            </w:r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proflaktik emlashga ko‘rsatma va </w:t>
            </w:r>
            <w:r w:rsidRPr="00654C2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</w:t>
            </w:r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arshi k</w:t>
            </w:r>
            <w:r w:rsidRPr="00654C2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o’</w:t>
            </w:r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rsatma</w:t>
            </w:r>
            <w:r w:rsidRPr="00654C2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lar</w:t>
            </w:r>
            <w:r w:rsidRPr="00D079C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ni bilish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 Vak</w:t>
            </w:r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sinadan </w:t>
            </w:r>
            <w:r w:rsidRPr="001303C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keyingi reaktsiya va asoratlar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haqida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988" w:type="dxa"/>
          </w:tcPr>
          <w:p w14:paraId="181CDDDA" w14:textId="279A2328" w:rsidR="004C6E5D" w:rsidRPr="009C7CB8" w:rsidRDefault="004C6E5D" w:rsidP="00F955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1.15</w:t>
            </w:r>
            <w:r w:rsidR="009C7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</w:tr>
    </w:tbl>
    <w:p w14:paraId="2E3EAB2D" w14:textId="77777777" w:rsidR="008935FC" w:rsidRDefault="008935FC" w:rsidP="008935FC">
      <w:pPr>
        <w:rPr>
          <w:rFonts w:ascii="Times New Roman" w:hAnsi="Times New Roman" w:cs="Times New Roman"/>
          <w:sz w:val="24"/>
          <w:szCs w:val="24"/>
          <w:lang w:val="uz-Cyrl-UZ"/>
        </w:rPr>
      </w:pPr>
    </w:p>
    <w:p w14:paraId="79626AA2" w14:textId="63449DD0" w:rsidR="00997DB6" w:rsidRPr="000B7907" w:rsidRDefault="00FE67EE" w:rsidP="00997DB6">
      <w:pPr>
        <w:widowControl w:val="0"/>
        <w:tabs>
          <w:tab w:val="left" w:pos="386"/>
        </w:tabs>
        <w:autoSpaceDE w:val="0"/>
        <w:autoSpaceDN w:val="0"/>
        <w:spacing w:after="0" w:line="240" w:lineRule="auto"/>
        <w:ind w:left="-182" w:right="12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g-BG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g-BG"/>
          <w14:ligatures w14:val="none"/>
        </w:rPr>
        <w:tab/>
      </w:r>
      <w:r w:rsidR="00997DB6" w:rsidRPr="00D448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g-BG"/>
          <w14:ligatures w14:val="none"/>
        </w:rPr>
        <w:t>VI.</w:t>
      </w:r>
      <w:r w:rsidR="00B653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g-BG"/>
          <w14:ligatures w14:val="none"/>
        </w:rPr>
        <w:t xml:space="preserve"> </w:t>
      </w:r>
      <w:proofErr w:type="spellStart"/>
      <w:r w:rsidR="00D448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Foydalani</w:t>
      </w:r>
      <w:r w:rsidR="000B79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shga</w:t>
      </w:r>
      <w:proofErr w:type="spellEnd"/>
      <w:r w:rsidR="000B79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B79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tavsiya</w:t>
      </w:r>
      <w:proofErr w:type="spellEnd"/>
      <w:r w:rsidR="000B79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B79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etilgan</w:t>
      </w:r>
      <w:proofErr w:type="spellEnd"/>
      <w:r w:rsidR="00997DB6" w:rsidRPr="00D448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g-BG"/>
          <w14:ligatures w14:val="none"/>
        </w:rPr>
        <w:t xml:space="preserve"> adabiyotlar</w:t>
      </w:r>
    </w:p>
    <w:p w14:paraId="08B950DF" w14:textId="77777777" w:rsidR="006860EE" w:rsidRPr="00FE67EE" w:rsidRDefault="006860EE" w:rsidP="00997DB6">
      <w:pPr>
        <w:widowControl w:val="0"/>
        <w:tabs>
          <w:tab w:val="left" w:pos="386"/>
        </w:tabs>
        <w:autoSpaceDE w:val="0"/>
        <w:autoSpaceDN w:val="0"/>
        <w:spacing w:after="0" w:line="240" w:lineRule="auto"/>
        <w:ind w:left="-182" w:right="12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1FE62138" w14:textId="3AAF44AB" w:rsidR="00CB32A5" w:rsidRPr="00CB32A5" w:rsidRDefault="00CB32A5" w:rsidP="00BB7717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284" w:right="125" w:hanging="284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 w:rsidRPr="00CB32A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1. </w:t>
      </w:r>
      <w:r w:rsidR="00D27ACF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  <w14:ligatures w14:val="none"/>
        </w:rPr>
        <w:t>Госпитал педиатрия.</w:t>
      </w:r>
      <w:r w:rsidRPr="00CB32A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 Рахимов С.</w:t>
      </w:r>
      <w:r w:rsidR="00D27ACF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А</w:t>
      </w:r>
      <w:r w:rsidR="000F467C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.</w:t>
      </w:r>
      <w:r w:rsidRPr="00CB32A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,</w:t>
      </w:r>
      <w:r w:rsidR="00CA56CA" w:rsidRPr="00D27A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B32A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Исроилов А.Р., Тошкент, 2010</w:t>
      </w:r>
      <w:r w:rsidR="00D27ACF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 й.</w:t>
      </w:r>
    </w:p>
    <w:p w14:paraId="5A95145E" w14:textId="44BE0BC0" w:rsidR="00CB32A5" w:rsidRPr="00CB32A5" w:rsidRDefault="00CB32A5" w:rsidP="00BB7717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284" w:right="125" w:hanging="284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 w:rsidRPr="00CB32A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2. Детские болезни. Том 1. Шабалов Н.П. Москва, 2007</w:t>
      </w:r>
      <w:r w:rsidR="000F467C" w:rsidRPr="000F46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F467C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  <w14:ligatures w14:val="none"/>
        </w:rPr>
        <w:t>г.</w:t>
      </w:r>
    </w:p>
    <w:p w14:paraId="243B4EBD" w14:textId="25681F0D" w:rsidR="00CB32A5" w:rsidRPr="00CB32A5" w:rsidRDefault="00CB32A5" w:rsidP="00BB7717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284" w:right="125" w:hanging="284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 w:rsidRPr="00CB32A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3. Детские болезни. Том 2. Шабалов Н.П. Москва, 2007</w:t>
      </w:r>
      <w:r w:rsidR="000F467C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 г</w:t>
      </w:r>
      <w:r w:rsidRPr="00CB32A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.</w:t>
      </w:r>
    </w:p>
    <w:p w14:paraId="1248746A" w14:textId="7F6E047E" w:rsidR="00CB32A5" w:rsidRPr="00CB32A5" w:rsidRDefault="00CB32A5" w:rsidP="00BB7717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284" w:right="125" w:hanging="284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 w:rsidRPr="00CB32A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4. Детские болезни. Баранов А.А. Москва, 2009</w:t>
      </w:r>
      <w:r w:rsidR="000F467C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 г</w:t>
      </w:r>
      <w:r w:rsidRPr="00CB32A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. </w:t>
      </w:r>
    </w:p>
    <w:p w14:paraId="1FDA709E" w14:textId="11F6DACC" w:rsidR="00CB32A5" w:rsidRDefault="00CB32A5" w:rsidP="00BB7717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284" w:right="125" w:hanging="284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 w:rsidRPr="00CB32A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5. Детские болезни, Баранов А.М., 2008</w:t>
      </w:r>
      <w:r w:rsidR="000F467C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 г.</w:t>
      </w:r>
    </w:p>
    <w:p w14:paraId="258AB354" w14:textId="0795E77A" w:rsidR="00CB32A5" w:rsidRPr="00CB32A5" w:rsidRDefault="00CB32A5" w:rsidP="00BB7717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284" w:right="125" w:hanging="284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 w:rsidRPr="008F26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CB32A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.</w:t>
      </w:r>
      <w:r w:rsidR="000F467C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 </w:t>
      </w:r>
      <w:r w:rsidRPr="00CB32A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Болаларга стационар ёрдам курсатиш. </w:t>
      </w:r>
      <w:r w:rsidR="000F467C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Услубий</w:t>
      </w:r>
      <w:r w:rsidRPr="00CB32A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 қўлланма. (ССВ</w:t>
      </w:r>
      <w:r w:rsidR="000F467C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нинг</w:t>
      </w:r>
      <w:r w:rsidRPr="00CB32A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 №225 буйру</w:t>
      </w:r>
      <w:r w:rsidR="000F467C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ғ</w:t>
      </w:r>
      <w:r w:rsidRPr="00CB32A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и, 2013 й.)</w:t>
      </w:r>
      <w:r w:rsidR="000F467C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.</w:t>
      </w:r>
    </w:p>
    <w:p w14:paraId="550E74F5" w14:textId="3C8E824F" w:rsidR="00CB32A5" w:rsidRPr="00CB32A5" w:rsidRDefault="00CB32A5" w:rsidP="00BB7717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284" w:right="125" w:hanging="284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 w:rsidRPr="00CB32A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7.</w:t>
      </w:r>
      <w:r w:rsidR="00D27ACF" w:rsidRPr="00D27ACF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 </w:t>
      </w:r>
      <w:r w:rsidR="000F467C" w:rsidRPr="00CB32A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Бoлaлaр кaсaлликлaри, Дарслик.</w:t>
      </w:r>
      <w:r w:rsidR="000F467C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 </w:t>
      </w:r>
      <w:r w:rsidRPr="00CB32A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Дaминoв Т.O., Xaлмaтoвa Б.Т., Бобоeвa У.Р. Тошкент</w:t>
      </w:r>
      <w:r w:rsidR="00BB7717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, </w:t>
      </w:r>
      <w:r w:rsidRPr="00CB32A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2013 й.</w:t>
      </w:r>
    </w:p>
    <w:p w14:paraId="7F7A7FF6" w14:textId="5BEDFCF3" w:rsidR="00CB32A5" w:rsidRDefault="00CB32A5" w:rsidP="00BB7717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284" w:right="125" w:hanging="284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 w:rsidRPr="00CB32A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8. </w:t>
      </w:r>
      <w:r w:rsidR="00BB7717" w:rsidRPr="00CB32A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Детские болезни, Учебник. </w:t>
      </w:r>
      <w:r w:rsidRPr="00CB32A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Дaминoв Т.O., Xaлмaтoвa Б.Т., Бобоeвa У.Р. Ташкент. 2013 г.</w:t>
      </w:r>
    </w:p>
    <w:p w14:paraId="59744732" w14:textId="5E63CFC5" w:rsidR="00CB32A5" w:rsidRDefault="00CB32A5" w:rsidP="00BB7717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284" w:right="125" w:hanging="284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 w:rsidRPr="00CB32A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 9.</w:t>
      </w:r>
      <w:r w:rsidR="00BB7717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Болалар</w:t>
      </w:r>
      <w:r w:rsidR="008E25F1" w:rsidRPr="00D4489E">
        <w:rPr>
          <w:rFonts w:ascii="Times New Roman" w:eastAsia="Times New Roman" w:hAnsi="Times New Roman" w:cs="Times New Roman"/>
          <w:spacing w:val="43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касалликлари</w:t>
      </w:r>
      <w:r w:rsidR="008E25F1" w:rsidRPr="00D4489E">
        <w:rPr>
          <w:rFonts w:ascii="Times New Roman" w:eastAsia="Times New Roman" w:hAnsi="Times New Roman" w:cs="Times New Roman"/>
          <w:spacing w:val="42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пропедевтикаси</w:t>
      </w:r>
      <w:r w:rsidR="008E25F1" w:rsidRPr="00D4489E">
        <w:rPr>
          <w:rFonts w:ascii="Times New Roman" w:eastAsia="Times New Roman" w:hAnsi="Times New Roman" w:cs="Times New Roman"/>
          <w:spacing w:val="44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Ашурова</w:t>
      </w:r>
      <w:r w:rsidR="008E25F1" w:rsidRPr="00D4489E">
        <w:rPr>
          <w:rFonts w:ascii="Times New Roman" w:eastAsia="Times New Roman" w:hAnsi="Times New Roman" w:cs="Times New Roman"/>
          <w:spacing w:val="42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Д.Т.</w:t>
      </w:r>
      <w:r w:rsidR="008E25F1" w:rsidRPr="00D4489E">
        <w:rPr>
          <w:rFonts w:ascii="Times New Roman" w:eastAsia="Times New Roman" w:hAnsi="Times New Roman" w:cs="Times New Roman"/>
          <w:spacing w:val="42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таҳрири</w:t>
      </w:r>
      <w:r w:rsidR="008E25F1" w:rsidRPr="00D4489E">
        <w:rPr>
          <w:rFonts w:ascii="Times New Roman" w:eastAsia="Times New Roman" w:hAnsi="Times New Roman" w:cs="Times New Roman"/>
          <w:spacing w:val="41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остида</w:t>
      </w:r>
      <w:r w:rsidR="008E25F1" w:rsidRPr="00D4489E">
        <w:rPr>
          <w:rFonts w:ascii="Times New Roman" w:eastAsia="Times New Roman" w:hAnsi="Times New Roman" w:cs="Times New Roman"/>
          <w:spacing w:val="-67"/>
          <w:kern w:val="0"/>
          <w:sz w:val="24"/>
          <w:szCs w:val="24"/>
          <w:lang w:val="bg-BG"/>
          <w14:ligatures w14:val="none"/>
        </w:rPr>
        <w:t xml:space="preserve"> </w:t>
      </w:r>
      <w:r w:rsidR="00BB7717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 (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рус,</w:t>
      </w:r>
      <w:r w:rsidR="008E25F1" w:rsidRPr="00D4489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ўзбек,</w:t>
      </w:r>
      <w:r w:rsidR="008E25F1" w:rsidRPr="00D4489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bg-BG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bg-BG"/>
          <w14:ligatures w14:val="none"/>
        </w:rPr>
        <w:t xml:space="preserve"> 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қорақолпоқ тилида)</w:t>
      </w:r>
      <w:r w:rsidR="008E25F1" w:rsidRPr="00D4489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2018</w:t>
      </w:r>
      <w:r w:rsidR="008E25F1" w:rsidRPr="00D4489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й</w:t>
      </w:r>
      <w:r w:rsidR="00BB7717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.</w:t>
      </w:r>
    </w:p>
    <w:p w14:paraId="0D3DB885" w14:textId="2A158132" w:rsidR="00CB32A5" w:rsidRDefault="00CB32A5" w:rsidP="00BB7717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284" w:right="125" w:hanging="284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10.</w:t>
      </w:r>
      <w:r w:rsidR="00BB7717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Болалар</w:t>
      </w:r>
      <w:r w:rsidR="008E25F1" w:rsidRPr="00D4489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касалликлари</w:t>
      </w:r>
      <w:r w:rsidR="008E25F1" w:rsidRPr="00D4489E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пропедевтикаси</w:t>
      </w:r>
      <w:r w:rsidR="00BB7717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.</w:t>
      </w:r>
      <w:r w:rsidR="008E25F1" w:rsidRPr="00D4489E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Қораходжаев</w:t>
      </w:r>
      <w:r w:rsidR="008E25F1" w:rsidRPr="00D4489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Б.И.</w:t>
      </w:r>
      <w:r w:rsidR="008E25F1" w:rsidRPr="00D4489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2006</w:t>
      </w:r>
      <w:r w:rsidR="008E25F1" w:rsidRPr="00D4489E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й</w:t>
      </w:r>
      <w:r w:rsidR="00BB7717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.</w:t>
      </w:r>
    </w:p>
    <w:p w14:paraId="6AD5EE8A" w14:textId="3613D264" w:rsidR="00CB32A5" w:rsidRDefault="00CB32A5" w:rsidP="00BB7717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284" w:right="125" w:hanging="284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11.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Факультет</w:t>
      </w:r>
      <w:r w:rsidR="008E25F1" w:rsidRPr="00D4489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педиатрия</w:t>
      </w:r>
      <w:r w:rsidR="00BB7717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си.</w:t>
      </w:r>
      <w:r w:rsidR="008E25F1" w:rsidRPr="00D4489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Муратходжаева</w:t>
      </w:r>
      <w:r w:rsidR="008E25F1" w:rsidRPr="00D4489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А.В.</w:t>
      </w:r>
      <w:r w:rsidR="008E25F1" w:rsidRPr="00D4489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ва</w:t>
      </w:r>
      <w:r w:rsidR="008E25F1" w:rsidRPr="00D4489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бошқ.</w:t>
      </w:r>
      <w:r w:rsidR="008E25F1" w:rsidRPr="00D4489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2015</w:t>
      </w:r>
      <w:r w:rsidR="008E25F1" w:rsidRPr="00D4489E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й.</w:t>
      </w:r>
    </w:p>
    <w:p w14:paraId="2CBAF4C2" w14:textId="51FA6619" w:rsidR="00CB32A5" w:rsidRDefault="00CB32A5" w:rsidP="00BB7717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284" w:right="125" w:hanging="284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12.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Неонатология</w:t>
      </w:r>
      <w:r w:rsidR="00BB7717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.</w:t>
      </w:r>
      <w:r w:rsidR="008E25F1" w:rsidRPr="00D4489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Алимов</w:t>
      </w:r>
      <w:r w:rsidR="008E25F1" w:rsidRPr="00D4489E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А.В.</w:t>
      </w:r>
      <w:r w:rsidR="008E25F1" w:rsidRPr="00D4489E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ва</w:t>
      </w:r>
      <w:r w:rsidR="008E25F1" w:rsidRPr="00D4489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бошқ.</w:t>
      </w:r>
      <w:r w:rsidR="008E25F1" w:rsidRPr="00D4489E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2018</w:t>
      </w:r>
      <w:r w:rsidR="008E25F1" w:rsidRPr="00D4489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й.</w:t>
      </w:r>
    </w:p>
    <w:p w14:paraId="25EF1D00" w14:textId="7E5448C3" w:rsidR="00CB32A5" w:rsidRPr="00BB7717" w:rsidRDefault="00CB32A5" w:rsidP="00BB7717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284" w:right="125" w:hanging="284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13.</w:t>
      </w:r>
      <w:r w:rsidR="00BB7717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Poliklinik</w:t>
      </w:r>
      <w:r w:rsidR="008E25F1" w:rsidRPr="00D4489E">
        <w:rPr>
          <w:rFonts w:ascii="Times New Roman" w:eastAsia="Times New Roman" w:hAnsi="Times New Roman" w:cs="Times New Roman"/>
          <w:spacing w:val="24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pediatriya</w:t>
      </w:r>
      <w:r w:rsidR="008E25F1" w:rsidRPr="00D4489E">
        <w:rPr>
          <w:rFonts w:ascii="Times New Roman" w:eastAsia="Times New Roman" w:hAnsi="Times New Roman" w:cs="Times New Roman"/>
          <w:spacing w:val="26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va</w:t>
      </w:r>
      <w:r w:rsidR="008E25F1" w:rsidRPr="00D4489E">
        <w:rPr>
          <w:rFonts w:ascii="Times New Roman" w:eastAsia="Times New Roman" w:hAnsi="Times New Roman" w:cs="Times New Roman"/>
          <w:spacing w:val="25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reabilitologiya</w:t>
      </w:r>
      <w:r w:rsidR="00BB7717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.</w:t>
      </w:r>
      <w:r w:rsidR="008E25F1" w:rsidRPr="00D4489E">
        <w:rPr>
          <w:rFonts w:ascii="Times New Roman" w:eastAsia="Times New Roman" w:hAnsi="Times New Roman" w:cs="Times New Roman"/>
          <w:spacing w:val="26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Shomansurova</w:t>
      </w:r>
      <w:r w:rsidR="008E25F1" w:rsidRPr="00D4489E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:lang w:val="bg-BG"/>
          <w14:ligatures w14:val="none"/>
        </w:rPr>
        <w:t xml:space="preserve"> </w:t>
      </w:r>
      <w:r w:rsidR="00BB7717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E.A.</w:t>
      </w:r>
      <w:r w:rsidR="00BB7717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,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Toskent,</w:t>
      </w:r>
      <w:r w:rsidR="008E25F1" w:rsidRPr="00D4489E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2010</w:t>
      </w:r>
      <w:r w:rsidR="00BB7717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 </w:t>
      </w:r>
      <w:r w:rsidR="00BB771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y.</w:t>
      </w:r>
    </w:p>
    <w:p w14:paraId="134489AC" w14:textId="2814D822" w:rsidR="00CB32A5" w:rsidRDefault="00CB32A5" w:rsidP="00BB7717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284" w:right="125" w:hanging="284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14.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Пропедевтика</w:t>
      </w:r>
      <w:r w:rsidR="008E25F1" w:rsidRPr="00D4489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детских</w:t>
      </w:r>
      <w:r w:rsidR="008E25F1" w:rsidRPr="00D4489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болезней</w:t>
      </w:r>
      <w:r w:rsidR="00BB7717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  <w14:ligatures w14:val="none"/>
        </w:rPr>
        <w:t xml:space="preserve">.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Мазурин</w:t>
      </w:r>
      <w:r w:rsidR="008E25F1" w:rsidRPr="00D4489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А.В.</w:t>
      </w:r>
      <w:r w:rsidR="00BB7717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,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1999</w:t>
      </w:r>
      <w:r w:rsidR="008E25F1" w:rsidRPr="00D4489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bg-BG"/>
          <w14:ligatures w14:val="none"/>
        </w:rPr>
        <w:t xml:space="preserve"> </w:t>
      </w:r>
      <w:r w:rsidR="00BB7717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bg-BG"/>
          <w14:ligatures w14:val="none"/>
        </w:rPr>
        <w:t>г.</w:t>
      </w:r>
    </w:p>
    <w:p w14:paraId="055EC7F4" w14:textId="4C726AEA" w:rsidR="00CB32A5" w:rsidRDefault="00CB32A5" w:rsidP="00BB7717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284" w:right="125" w:hanging="284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15. </w:t>
      </w:r>
      <w:r w:rsidR="008E25F1" w:rsidRPr="00CB32A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Решение</w:t>
      </w:r>
      <w:r w:rsidR="008E25F1" w:rsidRPr="00CB32A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ab/>
        <w:t>проблем</w:t>
      </w:r>
      <w:r w:rsidR="008E25F1" w:rsidRPr="00CB32A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ab/>
        <w:t>новорожденных.</w:t>
      </w:r>
      <w:r w:rsidR="008E25F1" w:rsidRPr="00CB32A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ab/>
        <w:t>Руководство</w:t>
      </w:r>
      <w:r w:rsidR="008E25F1" w:rsidRPr="00CB32A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ab/>
        <w:t>для</w:t>
      </w:r>
      <w:r w:rsidR="008E25F1" w:rsidRPr="00CB32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E25F1" w:rsidRPr="00CB32A5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bg-BG"/>
          <w14:ligatures w14:val="none"/>
        </w:rPr>
        <w:t>эффективной</w:t>
      </w:r>
      <w:r w:rsidR="008E25F1" w:rsidRPr="00CB32A5">
        <w:rPr>
          <w:rFonts w:ascii="Times New Roman" w:eastAsia="Times New Roman" w:hAnsi="Times New Roman" w:cs="Times New Roman"/>
          <w:spacing w:val="-67"/>
          <w:kern w:val="0"/>
          <w:sz w:val="24"/>
          <w:szCs w:val="24"/>
          <w:lang w:val="bg-BG"/>
          <w14:ligatures w14:val="none"/>
        </w:rPr>
        <w:t xml:space="preserve"> </w:t>
      </w:r>
      <w:r w:rsidR="00BB7717">
        <w:rPr>
          <w:rFonts w:ascii="Times New Roman" w:eastAsia="Times New Roman" w:hAnsi="Times New Roman" w:cs="Times New Roman"/>
          <w:spacing w:val="-67"/>
          <w:kern w:val="0"/>
          <w:sz w:val="24"/>
          <w:szCs w:val="24"/>
          <w:lang w:val="bg-BG"/>
          <w14:ligatures w14:val="none"/>
        </w:rPr>
        <w:t xml:space="preserve">   </w:t>
      </w:r>
      <w:r w:rsidR="00BB7717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 п</w:t>
      </w:r>
      <w:r w:rsidR="008E25F1" w:rsidRPr="00CB32A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рактики.</w:t>
      </w:r>
      <w:r w:rsidR="008E25F1" w:rsidRPr="00CB32A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CB32A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ВОЗ</w:t>
      </w:r>
      <w:r w:rsidR="008E25F1" w:rsidRPr="00CB32A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CB32A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2005</w:t>
      </w:r>
      <w:r w:rsidR="00BB7717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 г.</w:t>
      </w:r>
      <w:r w:rsidR="008E25F1" w:rsidRPr="00CB32A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.</w:t>
      </w:r>
    </w:p>
    <w:p w14:paraId="54E4EB7C" w14:textId="7AD9D8FB" w:rsidR="00CB32A5" w:rsidRDefault="00CB32A5" w:rsidP="00BB7717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284" w:right="125" w:hanging="284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16.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УАШ</w:t>
      </w:r>
      <w:r w:rsidR="008E25F1" w:rsidRPr="00D4489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учун</w:t>
      </w:r>
      <w:r w:rsidR="008E25F1" w:rsidRPr="00D4489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амалий</w:t>
      </w:r>
      <w:r w:rsidR="008E25F1" w:rsidRPr="00D4489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кўникмалар</w:t>
      </w:r>
      <w:r w:rsidR="008E25F1" w:rsidRPr="00D4489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тўплами</w:t>
      </w:r>
      <w:r w:rsidR="00BB7717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.</w:t>
      </w:r>
      <w:r w:rsidR="00BB7717" w:rsidRPr="00BB7717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 </w:t>
      </w:r>
      <w:r w:rsidR="00BB7717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Гадоев</w:t>
      </w:r>
      <w:r w:rsidR="00BB7717" w:rsidRPr="00D4489E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bg-BG"/>
          <w14:ligatures w14:val="none"/>
        </w:rPr>
        <w:t xml:space="preserve"> </w:t>
      </w:r>
      <w:r w:rsidR="00BB7717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А.Г.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, </w:t>
      </w:r>
      <w:r w:rsidR="00C43C45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2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0</w:t>
      </w:r>
      <w:r w:rsidR="008E25F1" w:rsidRPr="00D4489E">
        <w:rPr>
          <w:rFonts w:ascii="Times New Roman" w:eastAsia="Times New Roman" w:hAnsi="Times New Roman" w:cs="Times New Roman"/>
          <w:spacing w:val="-67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bg-BG"/>
          <w14:ligatures w14:val="none"/>
        </w:rPr>
        <w:t>12</w:t>
      </w:r>
      <w:r w:rsidR="00BB7717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bg-BG"/>
          <w14:ligatures w14:val="none"/>
        </w:rPr>
        <w:t xml:space="preserve"> й.</w:t>
      </w:r>
      <w:r w:rsidR="008E25F1" w:rsidRPr="00D4489E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bg-BG"/>
          <w14:ligatures w14:val="none"/>
        </w:rPr>
        <w:t>.</w:t>
      </w:r>
    </w:p>
    <w:p w14:paraId="09F1B4EE" w14:textId="6E299524" w:rsidR="008E25F1" w:rsidRPr="00D4489E" w:rsidRDefault="00CB32A5" w:rsidP="00BB7717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284" w:right="125" w:hanging="284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17. </w:t>
      </w:r>
      <w:r w:rsidR="008E25F1" w:rsidRPr="00D4489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bg-BG"/>
          <w14:ligatures w14:val="none"/>
        </w:rPr>
        <w:t>Общая</w:t>
      </w:r>
      <w:r w:rsidR="008E25F1" w:rsidRPr="00D4489E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bg-BG"/>
          <w14:ligatures w14:val="none"/>
        </w:rPr>
        <w:t>врачебная</w:t>
      </w:r>
      <w:r w:rsidR="008E25F1" w:rsidRPr="00D4489E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bg-BG"/>
          <w14:ligatures w14:val="none"/>
        </w:rPr>
        <w:t>практика.</w:t>
      </w:r>
      <w:r w:rsidR="008E25F1" w:rsidRPr="00D4489E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bg-BG"/>
          <w14:ligatures w14:val="none"/>
        </w:rPr>
        <w:t>Руководство</w:t>
      </w:r>
      <w:r w:rsidR="008E25F1" w:rsidRPr="00D4489E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bg-BG"/>
          <w14:ligatures w14:val="none"/>
        </w:rPr>
        <w:t>под</w:t>
      </w:r>
      <w:r w:rsidR="008E25F1" w:rsidRPr="00D4489E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bg-BG"/>
          <w14:ligatures w14:val="none"/>
        </w:rPr>
        <w:t>ред.</w:t>
      </w:r>
      <w:r w:rsidR="008E25F1" w:rsidRPr="00D4489E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bg-BG"/>
          <w14:ligatures w14:val="none"/>
        </w:rPr>
        <w:t>Назирова</w:t>
      </w:r>
      <w:r w:rsidR="00BB7717" w:rsidRPr="00BB7717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bg-BG"/>
          <w14:ligatures w14:val="none"/>
        </w:rPr>
        <w:t xml:space="preserve"> </w:t>
      </w:r>
      <w:r w:rsidR="00BB7717" w:rsidRPr="00D4489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bg-BG"/>
          <w14:ligatures w14:val="none"/>
        </w:rPr>
        <w:t>Ф.Г.</w:t>
      </w:r>
      <w:r w:rsidR="008E25F1" w:rsidRPr="00D4489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bg-BG"/>
          <w14:ligatures w14:val="none"/>
        </w:rPr>
        <w:t>,</w:t>
      </w:r>
      <w:r w:rsidR="008E25F1" w:rsidRPr="00D4489E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bg-BG"/>
          <w14:ligatures w14:val="none"/>
        </w:rPr>
        <w:t>Гадаева</w:t>
      </w:r>
      <w:r w:rsidR="00BB7717" w:rsidRPr="00BB7717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bg-BG"/>
          <w14:ligatures w14:val="none"/>
        </w:rPr>
        <w:t xml:space="preserve"> </w:t>
      </w:r>
      <w:r w:rsidR="00BB7717" w:rsidRPr="00D4489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bg-BG"/>
          <w14:ligatures w14:val="none"/>
        </w:rPr>
        <w:t>А.Г.</w:t>
      </w:r>
      <w:r w:rsidR="00BB7717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bg-BG"/>
          <w14:ligatures w14:val="none"/>
        </w:rPr>
        <w:t>,</w:t>
      </w:r>
    </w:p>
    <w:p w14:paraId="74FFA66B" w14:textId="77777777" w:rsidR="00BB7717" w:rsidRDefault="008E25F1" w:rsidP="00BB7717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 w:rsidRPr="00CB32A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bg-BG"/>
          <w14:ligatures w14:val="none"/>
        </w:rPr>
        <w:t>М.:</w:t>
      </w:r>
      <w:r w:rsidRPr="00CB32A5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:lang w:val="bg-BG"/>
          <w14:ligatures w14:val="none"/>
        </w:rPr>
        <w:t xml:space="preserve"> </w:t>
      </w:r>
      <w:r w:rsidRPr="00CB32A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bg-BG"/>
          <w14:ligatures w14:val="none"/>
        </w:rPr>
        <w:t>ГЭОТАР,</w:t>
      </w:r>
      <w:r w:rsidRPr="00CB32A5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:lang w:val="bg-BG"/>
          <w14:ligatures w14:val="none"/>
        </w:rPr>
        <w:t xml:space="preserve"> </w:t>
      </w:r>
      <w:r w:rsidRPr="00CB32A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bg-BG"/>
          <w14:ligatures w14:val="none"/>
        </w:rPr>
        <w:t>2005</w:t>
      </w:r>
      <w:r w:rsidR="00BB7717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bg-BG"/>
          <w14:ligatures w14:val="none"/>
        </w:rPr>
        <w:t xml:space="preserve"> г</w:t>
      </w:r>
      <w:r w:rsidRPr="00CB32A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bg-BG"/>
          <w14:ligatures w14:val="none"/>
        </w:rPr>
        <w:t>.</w:t>
      </w:r>
    </w:p>
    <w:p w14:paraId="4C4E4C51" w14:textId="3E6D8398" w:rsidR="00CB32A5" w:rsidRDefault="00CB32A5" w:rsidP="00BB7717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18. </w:t>
      </w:r>
      <w:r w:rsidR="008E25F1" w:rsidRPr="00CB32A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Болалар</w:t>
      </w:r>
      <w:r w:rsidR="008E25F1" w:rsidRPr="00CB32A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CB32A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касалликларини</w:t>
      </w:r>
      <w:r w:rsidR="008E25F1" w:rsidRPr="00CB32A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CB32A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интеграцион</w:t>
      </w:r>
      <w:r w:rsidR="008E25F1" w:rsidRPr="00CB32A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CB32A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усулда</w:t>
      </w:r>
      <w:r w:rsidR="008E25F1" w:rsidRPr="00CB32A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CB32A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олиб</w:t>
      </w:r>
      <w:r w:rsidR="008E25F1" w:rsidRPr="00CB32A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CB32A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бориш.</w:t>
      </w:r>
      <w:r w:rsidR="008E25F1" w:rsidRPr="00CB32A5">
        <w:rPr>
          <w:rFonts w:ascii="Times New Roman" w:eastAsia="Times New Roman" w:hAnsi="Times New Roman" w:cs="Times New Roman"/>
          <w:spacing w:val="12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CB32A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Ўқув</w:t>
      </w:r>
      <w:r w:rsidR="008E25F1" w:rsidRPr="00CB32A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CB32A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қўлланма.</w:t>
      </w:r>
      <w:r w:rsidR="008E25F1" w:rsidRPr="00CB32A5">
        <w:rPr>
          <w:rFonts w:ascii="Times New Roman" w:eastAsia="Times New Roman" w:hAnsi="Times New Roman" w:cs="Times New Roman"/>
          <w:spacing w:val="-67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CB32A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ССВ/ЮНИСЕФ,</w:t>
      </w:r>
      <w:r w:rsidR="00BB7717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CB32A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2011</w:t>
      </w:r>
      <w:r w:rsidR="00BB7717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 й.</w:t>
      </w:r>
      <w:r w:rsidR="008E25F1" w:rsidRPr="00CB32A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.</w:t>
      </w:r>
    </w:p>
    <w:p w14:paraId="7354A881" w14:textId="32AC7C33" w:rsidR="00CB32A5" w:rsidRDefault="00CB32A5" w:rsidP="00BB7717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19.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Неонатология</w:t>
      </w:r>
      <w:r w:rsidR="00BB7717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.</w:t>
      </w:r>
      <w:r w:rsidR="008E25F1" w:rsidRPr="00D4489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Шабалов</w:t>
      </w:r>
      <w:r w:rsidR="00BB7717" w:rsidRPr="00BB7717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 </w:t>
      </w:r>
      <w:r w:rsidR="00BB7717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Н.П.</w:t>
      </w:r>
      <w:r w:rsidR="00BB7717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,</w:t>
      </w:r>
      <w:r w:rsidR="008E25F1" w:rsidRPr="00D4489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Санкт</w:t>
      </w:r>
      <w:r w:rsidR="008E25F1" w:rsidRPr="00D4489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-</w:t>
      </w:r>
      <w:r w:rsidR="008E25F1" w:rsidRPr="00D4489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Петербург,</w:t>
      </w:r>
      <w:r w:rsidR="008E25F1" w:rsidRPr="00D4489E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2004</w:t>
      </w:r>
      <w:r w:rsidR="00BB7717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 г.</w:t>
      </w:r>
      <w:r w:rsidR="008E25F1" w:rsidRPr="00D4489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.</w:t>
      </w:r>
    </w:p>
    <w:p w14:paraId="214CAABE" w14:textId="5EC65CD8" w:rsidR="001F3435" w:rsidRDefault="00CB32A5" w:rsidP="00BB7717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20. </w:t>
      </w:r>
      <w:r w:rsidR="008E25F1" w:rsidRPr="00CB32A5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bg-BG"/>
          <w14:ligatures w14:val="none"/>
        </w:rPr>
        <w:t>Поликлиник</w:t>
      </w:r>
      <w:r w:rsidR="008E25F1" w:rsidRPr="00CB32A5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CB32A5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bg-BG"/>
          <w14:ligatures w14:val="none"/>
        </w:rPr>
        <w:t>педиатрия</w:t>
      </w:r>
      <w:r w:rsidR="008E25F1" w:rsidRPr="00CB32A5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CB32A5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bg-BG"/>
          <w14:ligatures w14:val="none"/>
        </w:rPr>
        <w:t>ва</w:t>
      </w:r>
      <w:r w:rsidR="008E25F1" w:rsidRPr="00CB32A5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CB32A5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bg-BG"/>
          <w14:ligatures w14:val="none"/>
        </w:rPr>
        <w:t>реабилитология</w:t>
      </w:r>
      <w:r w:rsidR="008E25F1" w:rsidRPr="00CB32A5">
        <w:rPr>
          <w:rFonts w:ascii="Times New Roman" w:eastAsia="Times New Roman" w:hAnsi="Times New Roman" w:cs="Times New Roman"/>
          <w:spacing w:val="57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CB32A5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bg-BG"/>
          <w14:ligatures w14:val="none"/>
        </w:rPr>
        <w:t>Шомансурова</w:t>
      </w:r>
      <w:r w:rsidR="008E25F1" w:rsidRPr="00CB32A5">
        <w:rPr>
          <w:rFonts w:ascii="Times New Roman" w:eastAsia="Times New Roman" w:hAnsi="Times New Roman" w:cs="Times New Roman"/>
          <w:spacing w:val="58"/>
          <w:kern w:val="0"/>
          <w:sz w:val="24"/>
          <w:szCs w:val="24"/>
          <w:lang w:val="bg-BG"/>
          <w14:ligatures w14:val="none"/>
        </w:rPr>
        <w:t xml:space="preserve"> </w:t>
      </w:r>
      <w:r w:rsidR="00BB7717" w:rsidRPr="00CB32A5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bg-BG"/>
          <w14:ligatures w14:val="none"/>
        </w:rPr>
        <w:t>Э.А.</w:t>
      </w:r>
      <w:r w:rsidR="00BB7717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bg-BG"/>
          <w14:ligatures w14:val="none"/>
        </w:rPr>
        <w:t xml:space="preserve">, </w:t>
      </w:r>
      <w:r w:rsidR="008E25F1" w:rsidRPr="00CB32A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Тошкент,</w:t>
      </w:r>
      <w:r w:rsidR="008E25F1" w:rsidRPr="00CB32A5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CB32A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2010</w:t>
      </w:r>
      <w:r w:rsidR="00BB7717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 й.</w:t>
      </w:r>
      <w:r w:rsidR="008E25F1" w:rsidRPr="00CB32A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.</w:t>
      </w:r>
    </w:p>
    <w:p w14:paraId="752C018D" w14:textId="3E905F09" w:rsidR="001F3435" w:rsidRDefault="001F3435" w:rsidP="00BB7717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21. </w:t>
      </w:r>
      <w:r w:rsidR="008E25F1" w:rsidRPr="001F343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Пропедевтика</w:t>
      </w:r>
      <w:r w:rsidR="008E25F1" w:rsidRPr="001F343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1F343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детских</w:t>
      </w:r>
      <w:r w:rsidR="008E25F1" w:rsidRPr="001F3435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1F343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болезней.</w:t>
      </w:r>
      <w:r w:rsidR="008E25F1" w:rsidRPr="001F343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1F343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Капитан</w:t>
      </w:r>
      <w:r w:rsidR="00BB7717" w:rsidRPr="00BB7717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 </w:t>
      </w:r>
      <w:r w:rsidR="00BB7717" w:rsidRPr="001F343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Т.В.</w:t>
      </w:r>
      <w:r w:rsidR="008E25F1" w:rsidRPr="001F343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,</w:t>
      </w:r>
      <w:r w:rsidR="008E25F1" w:rsidRPr="001F343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1F343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М.</w:t>
      </w:r>
      <w:r w:rsidR="008E25F1" w:rsidRPr="001F3435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1F343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2006</w:t>
      </w:r>
      <w:r w:rsidR="008E25F1" w:rsidRPr="001F3435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1F343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г.</w:t>
      </w:r>
    </w:p>
    <w:p w14:paraId="46DBFA91" w14:textId="2E198D07" w:rsidR="008E25F1" w:rsidRPr="001F3435" w:rsidRDefault="001F3435" w:rsidP="00BB7717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22. </w:t>
      </w:r>
      <w:r w:rsidR="008E25F1" w:rsidRPr="001F343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Пропедевтика</w:t>
      </w:r>
      <w:r w:rsidR="008E25F1" w:rsidRPr="001F3435">
        <w:rPr>
          <w:rFonts w:ascii="Times New Roman" w:eastAsia="Times New Roman" w:hAnsi="Times New Roman" w:cs="Times New Roman"/>
          <w:spacing w:val="21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1F343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детских</w:t>
      </w:r>
      <w:r w:rsidR="008E25F1" w:rsidRPr="001F3435">
        <w:rPr>
          <w:rFonts w:ascii="Times New Roman" w:eastAsia="Times New Roman" w:hAnsi="Times New Roman" w:cs="Times New Roman"/>
          <w:spacing w:val="24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1F343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болезней.</w:t>
      </w:r>
      <w:r w:rsidR="008E25F1" w:rsidRPr="001F3435">
        <w:rPr>
          <w:rFonts w:ascii="Times New Roman" w:eastAsia="Times New Roman" w:hAnsi="Times New Roman" w:cs="Times New Roman"/>
          <w:spacing w:val="20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1F343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Мазурин</w:t>
      </w:r>
      <w:r w:rsidR="008E25F1" w:rsidRPr="001F3435">
        <w:rPr>
          <w:rFonts w:ascii="Times New Roman" w:eastAsia="Times New Roman" w:hAnsi="Times New Roman" w:cs="Times New Roman"/>
          <w:spacing w:val="23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1F343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А.В.,</w:t>
      </w:r>
      <w:r w:rsidR="008E25F1" w:rsidRPr="001F3435">
        <w:rPr>
          <w:rFonts w:ascii="Times New Roman" w:eastAsia="Times New Roman" w:hAnsi="Times New Roman" w:cs="Times New Roman"/>
          <w:spacing w:val="22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1F343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Воронцов</w:t>
      </w:r>
      <w:r w:rsidR="008E25F1" w:rsidRPr="001F3435">
        <w:rPr>
          <w:rFonts w:ascii="Times New Roman" w:eastAsia="Times New Roman" w:hAnsi="Times New Roman" w:cs="Times New Roman"/>
          <w:spacing w:val="22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1F343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И.М.,</w:t>
      </w:r>
      <w:r w:rsidR="008E25F1" w:rsidRPr="001F3435">
        <w:rPr>
          <w:rFonts w:ascii="Times New Roman" w:eastAsia="Times New Roman" w:hAnsi="Times New Roman" w:cs="Times New Roman"/>
          <w:spacing w:val="22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1F343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2</w:t>
      </w:r>
      <w:r w:rsidR="00BB7717">
        <w:rPr>
          <w:rFonts w:ascii="Times New Roman" w:eastAsia="Times New Roman" w:hAnsi="Times New Roman" w:cs="Times New Roman"/>
          <w:spacing w:val="21"/>
          <w:kern w:val="0"/>
          <w:sz w:val="24"/>
          <w:szCs w:val="24"/>
          <w:lang w:val="bg-BG"/>
          <w14:ligatures w14:val="none"/>
        </w:rPr>
        <w:t>-</w:t>
      </w:r>
      <w:r w:rsidR="008E25F1" w:rsidRPr="001F343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е</w:t>
      </w:r>
      <w:r w:rsidR="00BB7717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1F3435">
        <w:rPr>
          <w:rFonts w:ascii="Times New Roman" w:eastAsia="Times New Roman" w:hAnsi="Times New Roman" w:cs="Times New Roman"/>
          <w:spacing w:val="-67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1F343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издание</w:t>
      </w:r>
      <w:r w:rsidR="008E25F1" w:rsidRPr="001F3435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1F343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Санкт</w:t>
      </w:r>
      <w:r w:rsidR="00BB7717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-</w:t>
      </w:r>
      <w:r w:rsidR="008E25F1" w:rsidRPr="001F3435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1F343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П</w:t>
      </w:r>
      <w:r w:rsidR="00BB7717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етербург,</w:t>
      </w:r>
      <w:r w:rsidR="008E25F1" w:rsidRPr="001F3435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bg-BG"/>
          <w14:ligatures w14:val="none"/>
        </w:rPr>
        <w:t xml:space="preserve"> </w:t>
      </w:r>
      <w:r w:rsidR="008E25F1" w:rsidRPr="001F3435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2009</w:t>
      </w:r>
      <w:r w:rsidR="00BB7717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 г.</w:t>
      </w:r>
    </w:p>
    <w:p w14:paraId="7E8A8E38" w14:textId="77777777" w:rsidR="001F3435" w:rsidRDefault="001F3435" w:rsidP="00267047">
      <w:pPr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356AC066" w14:textId="37558A31" w:rsidR="00267047" w:rsidRDefault="00267047" w:rsidP="00267047">
      <w:pPr>
        <w:rPr>
          <w:rFonts w:ascii="Times New Roman" w:hAnsi="Times New Roman" w:cs="Times New Roman"/>
          <w:sz w:val="24"/>
          <w:szCs w:val="24"/>
          <w:lang w:val="uz-Cyrl-UZ"/>
        </w:rPr>
      </w:pPr>
      <w:r w:rsidRPr="00267047">
        <w:rPr>
          <w:rFonts w:ascii="Times New Roman" w:hAnsi="Times New Roman" w:cs="Times New Roman"/>
          <w:sz w:val="24"/>
          <w:szCs w:val="24"/>
          <w:lang w:val="uz-Cyrl-UZ"/>
        </w:rPr>
        <w:t>*Izoh:  Mazkur  hujjatga  aprobatsiya  natijalari  hamda  vakolatli  davlat  tashkilotlarining  tegishli qaror va buyruqlariga asosan qo‘shimcha va o‘zgartirishlar kiritilishi mumkin.</w:t>
      </w:r>
    </w:p>
    <w:p w14:paraId="67A34D92" w14:textId="7EE3B6B9" w:rsidR="00B65389" w:rsidRDefault="00B65389" w:rsidP="00267047">
      <w:pPr>
        <w:rPr>
          <w:rFonts w:ascii="Times New Roman" w:hAnsi="Times New Roman" w:cs="Times New Roman"/>
          <w:sz w:val="24"/>
          <w:szCs w:val="24"/>
          <w:lang w:val="uz-Cyrl-UZ"/>
        </w:rPr>
      </w:pPr>
    </w:p>
    <w:p w14:paraId="2A42F0C2" w14:textId="70795B4D" w:rsidR="006860EE" w:rsidRPr="006860EE" w:rsidRDefault="006860EE" w:rsidP="006860EE">
      <w:pPr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6860EE">
        <w:rPr>
          <w:rFonts w:ascii="Times New Roman" w:hAnsi="Times New Roman" w:cs="Times New Roman"/>
          <w:sz w:val="24"/>
          <w:szCs w:val="24"/>
          <w:lang w:val="uz-Cyrl-UZ"/>
        </w:rPr>
        <w:t>Mazkur klinik ordinaturaga kirish test sinovlarida Pediatriya fanidan foydalaniladigan test varianti tafsiloti Toshkent pediatriya tibbiyot instituning 2023 yil 30 avgustdagi 1-son Institut Kengashida muhokama qilindi va O’zbekiston Respublikasi Sog’liqni saqlash vazirligiga tasdiqlash uchun tavsiya etildi.</w:t>
      </w:r>
    </w:p>
    <w:p w14:paraId="00E5CB80" w14:textId="77777777" w:rsidR="00B65389" w:rsidRPr="006860EE" w:rsidRDefault="00B65389" w:rsidP="00267047">
      <w:pPr>
        <w:rPr>
          <w:rFonts w:ascii="Times New Roman" w:hAnsi="Times New Roman" w:cs="Times New Roman"/>
          <w:sz w:val="24"/>
          <w:szCs w:val="24"/>
          <w:lang w:val="uz-Cyrl-UZ"/>
        </w:rPr>
      </w:pPr>
    </w:p>
    <w:p w14:paraId="6816362C" w14:textId="586C6186" w:rsidR="00F04B5E" w:rsidRPr="00A0799F" w:rsidRDefault="00F04B5E">
      <w:pPr>
        <w:rPr>
          <w:rFonts w:ascii="Times New Roman" w:hAnsi="Times New Roman" w:cs="Times New Roman"/>
          <w:sz w:val="24"/>
          <w:szCs w:val="24"/>
          <w:lang w:val="uz-Cyrl-UZ"/>
        </w:rPr>
      </w:pPr>
    </w:p>
    <w:sectPr w:rsidR="00F04B5E" w:rsidRPr="00A07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42F6A"/>
    <w:multiLevelType w:val="hybridMultilevel"/>
    <w:tmpl w:val="CE760170"/>
    <w:lvl w:ilvl="0" w:tplc="0419000F">
      <w:start w:val="21"/>
      <w:numFmt w:val="decimal"/>
      <w:lvlText w:val="%1."/>
      <w:lvlJc w:val="left"/>
      <w:pPr>
        <w:ind w:left="6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27" w:hanging="360"/>
      </w:pPr>
    </w:lvl>
    <w:lvl w:ilvl="2" w:tplc="0419001B" w:tentative="1">
      <w:start w:val="1"/>
      <w:numFmt w:val="lowerRoman"/>
      <w:lvlText w:val="%3."/>
      <w:lvlJc w:val="right"/>
      <w:pPr>
        <w:ind w:left="7547" w:hanging="180"/>
      </w:pPr>
    </w:lvl>
    <w:lvl w:ilvl="3" w:tplc="0419000F" w:tentative="1">
      <w:start w:val="1"/>
      <w:numFmt w:val="decimal"/>
      <w:lvlText w:val="%4."/>
      <w:lvlJc w:val="left"/>
      <w:pPr>
        <w:ind w:left="8267" w:hanging="360"/>
      </w:pPr>
    </w:lvl>
    <w:lvl w:ilvl="4" w:tplc="04190019" w:tentative="1">
      <w:start w:val="1"/>
      <w:numFmt w:val="lowerLetter"/>
      <w:lvlText w:val="%5."/>
      <w:lvlJc w:val="left"/>
      <w:pPr>
        <w:ind w:left="8987" w:hanging="360"/>
      </w:pPr>
    </w:lvl>
    <w:lvl w:ilvl="5" w:tplc="0419001B" w:tentative="1">
      <w:start w:val="1"/>
      <w:numFmt w:val="lowerRoman"/>
      <w:lvlText w:val="%6."/>
      <w:lvlJc w:val="right"/>
      <w:pPr>
        <w:ind w:left="9707" w:hanging="180"/>
      </w:pPr>
    </w:lvl>
    <w:lvl w:ilvl="6" w:tplc="0419000F" w:tentative="1">
      <w:start w:val="1"/>
      <w:numFmt w:val="decimal"/>
      <w:lvlText w:val="%7."/>
      <w:lvlJc w:val="left"/>
      <w:pPr>
        <w:ind w:left="10427" w:hanging="360"/>
      </w:pPr>
    </w:lvl>
    <w:lvl w:ilvl="7" w:tplc="04190019" w:tentative="1">
      <w:start w:val="1"/>
      <w:numFmt w:val="lowerLetter"/>
      <w:lvlText w:val="%8."/>
      <w:lvlJc w:val="left"/>
      <w:pPr>
        <w:ind w:left="11147" w:hanging="360"/>
      </w:pPr>
    </w:lvl>
    <w:lvl w:ilvl="8" w:tplc="0419001B" w:tentative="1">
      <w:start w:val="1"/>
      <w:numFmt w:val="lowerRoman"/>
      <w:lvlText w:val="%9."/>
      <w:lvlJc w:val="right"/>
      <w:pPr>
        <w:ind w:left="11867" w:hanging="180"/>
      </w:pPr>
    </w:lvl>
  </w:abstractNum>
  <w:abstractNum w:abstractNumId="1" w15:restartNumberingAfterBreak="0">
    <w:nsid w:val="0EA17048"/>
    <w:multiLevelType w:val="hybridMultilevel"/>
    <w:tmpl w:val="4A0ACCEC"/>
    <w:lvl w:ilvl="0" w:tplc="0419000F">
      <w:start w:val="1"/>
      <w:numFmt w:val="decimal"/>
      <w:lvlText w:val="%1."/>
      <w:lvlJc w:val="left"/>
      <w:pPr>
        <w:ind w:left="102" w:hanging="284"/>
      </w:pPr>
      <w:rPr>
        <w:rFonts w:hint="default"/>
        <w:spacing w:val="0"/>
        <w:w w:val="100"/>
        <w:sz w:val="28"/>
        <w:szCs w:val="28"/>
        <w:lang w:val="bg-BG" w:eastAsia="en-US" w:bidi="ar-SA"/>
      </w:rPr>
    </w:lvl>
    <w:lvl w:ilvl="1" w:tplc="3A263974">
      <w:numFmt w:val="bullet"/>
      <w:lvlText w:val="•"/>
      <w:lvlJc w:val="left"/>
      <w:pPr>
        <w:ind w:left="1048" w:hanging="284"/>
      </w:pPr>
      <w:rPr>
        <w:rFonts w:hint="default"/>
        <w:lang w:val="bg-BG" w:eastAsia="en-US" w:bidi="ar-SA"/>
      </w:rPr>
    </w:lvl>
    <w:lvl w:ilvl="2" w:tplc="AAB0A5E2">
      <w:numFmt w:val="bullet"/>
      <w:lvlText w:val="•"/>
      <w:lvlJc w:val="left"/>
      <w:pPr>
        <w:ind w:left="1997" w:hanging="284"/>
      </w:pPr>
      <w:rPr>
        <w:rFonts w:hint="default"/>
        <w:lang w:val="bg-BG" w:eastAsia="en-US" w:bidi="ar-SA"/>
      </w:rPr>
    </w:lvl>
    <w:lvl w:ilvl="3" w:tplc="80768D12">
      <w:numFmt w:val="bullet"/>
      <w:lvlText w:val="•"/>
      <w:lvlJc w:val="left"/>
      <w:pPr>
        <w:ind w:left="2945" w:hanging="284"/>
      </w:pPr>
      <w:rPr>
        <w:rFonts w:hint="default"/>
        <w:lang w:val="bg-BG" w:eastAsia="en-US" w:bidi="ar-SA"/>
      </w:rPr>
    </w:lvl>
    <w:lvl w:ilvl="4" w:tplc="5F98C80E">
      <w:numFmt w:val="bullet"/>
      <w:lvlText w:val="•"/>
      <w:lvlJc w:val="left"/>
      <w:pPr>
        <w:ind w:left="3894" w:hanging="284"/>
      </w:pPr>
      <w:rPr>
        <w:rFonts w:hint="default"/>
        <w:lang w:val="bg-BG" w:eastAsia="en-US" w:bidi="ar-SA"/>
      </w:rPr>
    </w:lvl>
    <w:lvl w:ilvl="5" w:tplc="7C006B3A">
      <w:numFmt w:val="bullet"/>
      <w:lvlText w:val="•"/>
      <w:lvlJc w:val="left"/>
      <w:pPr>
        <w:ind w:left="4843" w:hanging="284"/>
      </w:pPr>
      <w:rPr>
        <w:rFonts w:hint="default"/>
        <w:lang w:val="bg-BG" w:eastAsia="en-US" w:bidi="ar-SA"/>
      </w:rPr>
    </w:lvl>
    <w:lvl w:ilvl="6" w:tplc="30FC8240">
      <w:numFmt w:val="bullet"/>
      <w:lvlText w:val="•"/>
      <w:lvlJc w:val="left"/>
      <w:pPr>
        <w:ind w:left="5791" w:hanging="284"/>
      </w:pPr>
      <w:rPr>
        <w:rFonts w:hint="default"/>
        <w:lang w:val="bg-BG" w:eastAsia="en-US" w:bidi="ar-SA"/>
      </w:rPr>
    </w:lvl>
    <w:lvl w:ilvl="7" w:tplc="376809D2">
      <w:numFmt w:val="bullet"/>
      <w:lvlText w:val="•"/>
      <w:lvlJc w:val="left"/>
      <w:pPr>
        <w:ind w:left="6740" w:hanging="284"/>
      </w:pPr>
      <w:rPr>
        <w:rFonts w:hint="default"/>
        <w:lang w:val="bg-BG" w:eastAsia="en-US" w:bidi="ar-SA"/>
      </w:rPr>
    </w:lvl>
    <w:lvl w:ilvl="8" w:tplc="24180486">
      <w:numFmt w:val="bullet"/>
      <w:lvlText w:val="•"/>
      <w:lvlJc w:val="left"/>
      <w:pPr>
        <w:ind w:left="7689" w:hanging="284"/>
      </w:pPr>
      <w:rPr>
        <w:rFonts w:hint="default"/>
        <w:lang w:val="bg-BG" w:eastAsia="en-US" w:bidi="ar-SA"/>
      </w:rPr>
    </w:lvl>
  </w:abstractNum>
  <w:abstractNum w:abstractNumId="2" w15:restartNumberingAfterBreak="0">
    <w:nsid w:val="0ED07C2D"/>
    <w:multiLevelType w:val="hybridMultilevel"/>
    <w:tmpl w:val="2B442488"/>
    <w:lvl w:ilvl="0" w:tplc="F4EC8DE4">
      <w:start w:val="23"/>
      <w:numFmt w:val="decimal"/>
      <w:lvlText w:val="%1."/>
      <w:lvlJc w:val="left"/>
      <w:pPr>
        <w:ind w:left="102" w:hanging="345"/>
      </w:pPr>
      <w:rPr>
        <w:rFonts w:ascii="Times New Roman" w:eastAsia="Times New Roman" w:hAnsi="Times New Roman" w:cs="Times New Roman" w:hint="default"/>
        <w:spacing w:val="-8"/>
        <w:w w:val="100"/>
        <w:sz w:val="26"/>
        <w:szCs w:val="26"/>
        <w:lang w:val="bg-BG" w:eastAsia="en-US" w:bidi="ar-SA"/>
      </w:rPr>
    </w:lvl>
    <w:lvl w:ilvl="1" w:tplc="C9CC15EE">
      <w:numFmt w:val="bullet"/>
      <w:lvlText w:val="•"/>
      <w:lvlJc w:val="left"/>
      <w:pPr>
        <w:ind w:left="1048" w:hanging="345"/>
      </w:pPr>
      <w:rPr>
        <w:rFonts w:hint="default"/>
        <w:lang w:val="bg-BG" w:eastAsia="en-US" w:bidi="ar-SA"/>
      </w:rPr>
    </w:lvl>
    <w:lvl w:ilvl="2" w:tplc="AC0855A0">
      <w:numFmt w:val="bullet"/>
      <w:lvlText w:val="•"/>
      <w:lvlJc w:val="left"/>
      <w:pPr>
        <w:ind w:left="1997" w:hanging="345"/>
      </w:pPr>
      <w:rPr>
        <w:rFonts w:hint="default"/>
        <w:lang w:val="bg-BG" w:eastAsia="en-US" w:bidi="ar-SA"/>
      </w:rPr>
    </w:lvl>
    <w:lvl w:ilvl="3" w:tplc="633A11A0">
      <w:numFmt w:val="bullet"/>
      <w:lvlText w:val="•"/>
      <w:lvlJc w:val="left"/>
      <w:pPr>
        <w:ind w:left="2945" w:hanging="345"/>
      </w:pPr>
      <w:rPr>
        <w:rFonts w:hint="default"/>
        <w:lang w:val="bg-BG" w:eastAsia="en-US" w:bidi="ar-SA"/>
      </w:rPr>
    </w:lvl>
    <w:lvl w:ilvl="4" w:tplc="8FBEEAB6">
      <w:numFmt w:val="bullet"/>
      <w:lvlText w:val="•"/>
      <w:lvlJc w:val="left"/>
      <w:pPr>
        <w:ind w:left="3894" w:hanging="345"/>
      </w:pPr>
      <w:rPr>
        <w:rFonts w:hint="default"/>
        <w:lang w:val="bg-BG" w:eastAsia="en-US" w:bidi="ar-SA"/>
      </w:rPr>
    </w:lvl>
    <w:lvl w:ilvl="5" w:tplc="0032BB48">
      <w:numFmt w:val="bullet"/>
      <w:lvlText w:val="•"/>
      <w:lvlJc w:val="left"/>
      <w:pPr>
        <w:ind w:left="4843" w:hanging="345"/>
      </w:pPr>
      <w:rPr>
        <w:rFonts w:hint="default"/>
        <w:lang w:val="bg-BG" w:eastAsia="en-US" w:bidi="ar-SA"/>
      </w:rPr>
    </w:lvl>
    <w:lvl w:ilvl="6" w:tplc="2E42F692">
      <w:numFmt w:val="bullet"/>
      <w:lvlText w:val="•"/>
      <w:lvlJc w:val="left"/>
      <w:pPr>
        <w:ind w:left="5791" w:hanging="345"/>
      </w:pPr>
      <w:rPr>
        <w:rFonts w:hint="default"/>
        <w:lang w:val="bg-BG" w:eastAsia="en-US" w:bidi="ar-SA"/>
      </w:rPr>
    </w:lvl>
    <w:lvl w:ilvl="7" w:tplc="D4F202A2">
      <w:numFmt w:val="bullet"/>
      <w:lvlText w:val="•"/>
      <w:lvlJc w:val="left"/>
      <w:pPr>
        <w:ind w:left="6740" w:hanging="345"/>
      </w:pPr>
      <w:rPr>
        <w:rFonts w:hint="default"/>
        <w:lang w:val="bg-BG" w:eastAsia="en-US" w:bidi="ar-SA"/>
      </w:rPr>
    </w:lvl>
    <w:lvl w:ilvl="8" w:tplc="66D2F71C">
      <w:numFmt w:val="bullet"/>
      <w:lvlText w:val="•"/>
      <w:lvlJc w:val="left"/>
      <w:pPr>
        <w:ind w:left="7689" w:hanging="345"/>
      </w:pPr>
      <w:rPr>
        <w:rFonts w:hint="default"/>
        <w:lang w:val="bg-BG" w:eastAsia="en-US" w:bidi="ar-SA"/>
      </w:rPr>
    </w:lvl>
  </w:abstractNum>
  <w:abstractNum w:abstractNumId="3" w15:restartNumberingAfterBreak="0">
    <w:nsid w:val="157A2CAF"/>
    <w:multiLevelType w:val="hybridMultilevel"/>
    <w:tmpl w:val="39F83424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C46E0"/>
    <w:multiLevelType w:val="hybridMultilevel"/>
    <w:tmpl w:val="7B7CAA8E"/>
    <w:lvl w:ilvl="0" w:tplc="99D8684C">
      <w:start w:val="116"/>
      <w:numFmt w:val="decimal"/>
      <w:lvlText w:val="%1."/>
      <w:lvlJc w:val="left"/>
      <w:pPr>
        <w:ind w:left="102" w:hanging="493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bg-BG" w:eastAsia="en-US" w:bidi="ar-SA"/>
      </w:rPr>
    </w:lvl>
    <w:lvl w:ilvl="1" w:tplc="C890E7FE">
      <w:start w:val="1"/>
      <w:numFmt w:val="decimal"/>
      <w:lvlText w:val="%2."/>
      <w:lvlJc w:val="left"/>
      <w:pPr>
        <w:ind w:left="253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bg-BG" w:eastAsia="en-US" w:bidi="ar-SA"/>
      </w:rPr>
    </w:lvl>
    <w:lvl w:ilvl="2" w:tplc="86DE98C2">
      <w:start w:val="1"/>
      <w:numFmt w:val="upperRoman"/>
      <w:lvlText w:val="%3."/>
      <w:lvlJc w:val="left"/>
      <w:pPr>
        <w:ind w:left="2968" w:hanging="2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bg-BG" w:eastAsia="en-US" w:bidi="ar-SA"/>
      </w:rPr>
    </w:lvl>
    <w:lvl w:ilvl="3" w:tplc="D8F26764">
      <w:start w:val="6"/>
      <w:numFmt w:val="upperRoman"/>
      <w:lvlText w:val="%4."/>
      <w:lvlJc w:val="left"/>
      <w:pPr>
        <w:ind w:left="3291" w:hanging="383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6"/>
        <w:szCs w:val="26"/>
        <w:lang w:val="bg-BG" w:eastAsia="en-US" w:bidi="ar-SA"/>
      </w:rPr>
    </w:lvl>
    <w:lvl w:ilvl="4" w:tplc="061A556C">
      <w:numFmt w:val="bullet"/>
      <w:lvlText w:val="•"/>
      <w:lvlJc w:val="left"/>
      <w:pPr>
        <w:ind w:left="4198" w:hanging="383"/>
      </w:pPr>
      <w:rPr>
        <w:rFonts w:hint="default"/>
        <w:lang w:val="bg-BG" w:eastAsia="en-US" w:bidi="ar-SA"/>
      </w:rPr>
    </w:lvl>
    <w:lvl w:ilvl="5" w:tplc="A33008E2">
      <w:numFmt w:val="bullet"/>
      <w:lvlText w:val="•"/>
      <w:lvlJc w:val="left"/>
      <w:pPr>
        <w:ind w:left="5096" w:hanging="383"/>
      </w:pPr>
      <w:rPr>
        <w:rFonts w:hint="default"/>
        <w:lang w:val="bg-BG" w:eastAsia="en-US" w:bidi="ar-SA"/>
      </w:rPr>
    </w:lvl>
    <w:lvl w:ilvl="6" w:tplc="1786CC22">
      <w:numFmt w:val="bullet"/>
      <w:lvlText w:val="•"/>
      <w:lvlJc w:val="left"/>
      <w:pPr>
        <w:ind w:left="5994" w:hanging="383"/>
      </w:pPr>
      <w:rPr>
        <w:rFonts w:hint="default"/>
        <w:lang w:val="bg-BG" w:eastAsia="en-US" w:bidi="ar-SA"/>
      </w:rPr>
    </w:lvl>
    <w:lvl w:ilvl="7" w:tplc="CFAC7688">
      <w:numFmt w:val="bullet"/>
      <w:lvlText w:val="•"/>
      <w:lvlJc w:val="left"/>
      <w:pPr>
        <w:ind w:left="6892" w:hanging="383"/>
      </w:pPr>
      <w:rPr>
        <w:rFonts w:hint="default"/>
        <w:lang w:val="bg-BG" w:eastAsia="en-US" w:bidi="ar-SA"/>
      </w:rPr>
    </w:lvl>
    <w:lvl w:ilvl="8" w:tplc="CD76B3F2">
      <w:numFmt w:val="bullet"/>
      <w:lvlText w:val="•"/>
      <w:lvlJc w:val="left"/>
      <w:pPr>
        <w:ind w:left="7790" w:hanging="383"/>
      </w:pPr>
      <w:rPr>
        <w:rFonts w:hint="default"/>
        <w:lang w:val="bg-BG" w:eastAsia="en-US" w:bidi="ar-SA"/>
      </w:rPr>
    </w:lvl>
  </w:abstractNum>
  <w:abstractNum w:abstractNumId="5" w15:restartNumberingAfterBreak="0">
    <w:nsid w:val="232204C4"/>
    <w:multiLevelType w:val="hybridMultilevel"/>
    <w:tmpl w:val="166A6886"/>
    <w:lvl w:ilvl="0" w:tplc="5186D5BC">
      <w:start w:val="1"/>
      <w:numFmt w:val="decimal"/>
      <w:lvlText w:val="%1."/>
      <w:lvlJc w:val="left"/>
      <w:pPr>
        <w:ind w:left="102" w:hanging="284"/>
      </w:pPr>
      <w:rPr>
        <w:rFonts w:hint="default"/>
        <w:spacing w:val="-4"/>
        <w:w w:val="100"/>
        <w:lang w:val="bg-BG" w:eastAsia="en-US" w:bidi="ar-SA"/>
      </w:rPr>
    </w:lvl>
    <w:lvl w:ilvl="1" w:tplc="2AA0B17C">
      <w:numFmt w:val="bullet"/>
      <w:lvlText w:val="•"/>
      <w:lvlJc w:val="left"/>
      <w:pPr>
        <w:ind w:left="1048" w:hanging="284"/>
      </w:pPr>
      <w:rPr>
        <w:rFonts w:hint="default"/>
        <w:lang w:val="bg-BG" w:eastAsia="en-US" w:bidi="ar-SA"/>
      </w:rPr>
    </w:lvl>
    <w:lvl w:ilvl="2" w:tplc="773802B8">
      <w:numFmt w:val="bullet"/>
      <w:lvlText w:val="•"/>
      <w:lvlJc w:val="left"/>
      <w:pPr>
        <w:ind w:left="1997" w:hanging="284"/>
      </w:pPr>
      <w:rPr>
        <w:rFonts w:hint="default"/>
        <w:lang w:val="bg-BG" w:eastAsia="en-US" w:bidi="ar-SA"/>
      </w:rPr>
    </w:lvl>
    <w:lvl w:ilvl="3" w:tplc="89445820">
      <w:numFmt w:val="bullet"/>
      <w:lvlText w:val="•"/>
      <w:lvlJc w:val="left"/>
      <w:pPr>
        <w:ind w:left="2945" w:hanging="284"/>
      </w:pPr>
      <w:rPr>
        <w:rFonts w:hint="default"/>
        <w:lang w:val="bg-BG" w:eastAsia="en-US" w:bidi="ar-SA"/>
      </w:rPr>
    </w:lvl>
    <w:lvl w:ilvl="4" w:tplc="52C265B0">
      <w:numFmt w:val="bullet"/>
      <w:lvlText w:val="•"/>
      <w:lvlJc w:val="left"/>
      <w:pPr>
        <w:ind w:left="3894" w:hanging="284"/>
      </w:pPr>
      <w:rPr>
        <w:rFonts w:hint="default"/>
        <w:lang w:val="bg-BG" w:eastAsia="en-US" w:bidi="ar-SA"/>
      </w:rPr>
    </w:lvl>
    <w:lvl w:ilvl="5" w:tplc="8474E9AE">
      <w:numFmt w:val="bullet"/>
      <w:lvlText w:val="•"/>
      <w:lvlJc w:val="left"/>
      <w:pPr>
        <w:ind w:left="4843" w:hanging="284"/>
      </w:pPr>
      <w:rPr>
        <w:rFonts w:hint="default"/>
        <w:lang w:val="bg-BG" w:eastAsia="en-US" w:bidi="ar-SA"/>
      </w:rPr>
    </w:lvl>
    <w:lvl w:ilvl="6" w:tplc="71A06D8C">
      <w:numFmt w:val="bullet"/>
      <w:lvlText w:val="•"/>
      <w:lvlJc w:val="left"/>
      <w:pPr>
        <w:ind w:left="5791" w:hanging="284"/>
      </w:pPr>
      <w:rPr>
        <w:rFonts w:hint="default"/>
        <w:lang w:val="bg-BG" w:eastAsia="en-US" w:bidi="ar-SA"/>
      </w:rPr>
    </w:lvl>
    <w:lvl w:ilvl="7" w:tplc="16700556">
      <w:numFmt w:val="bullet"/>
      <w:lvlText w:val="•"/>
      <w:lvlJc w:val="left"/>
      <w:pPr>
        <w:ind w:left="6740" w:hanging="284"/>
      </w:pPr>
      <w:rPr>
        <w:rFonts w:hint="default"/>
        <w:lang w:val="bg-BG" w:eastAsia="en-US" w:bidi="ar-SA"/>
      </w:rPr>
    </w:lvl>
    <w:lvl w:ilvl="8" w:tplc="25FC804E">
      <w:numFmt w:val="bullet"/>
      <w:lvlText w:val="•"/>
      <w:lvlJc w:val="left"/>
      <w:pPr>
        <w:ind w:left="7689" w:hanging="284"/>
      </w:pPr>
      <w:rPr>
        <w:rFonts w:hint="default"/>
        <w:lang w:val="bg-BG" w:eastAsia="en-US" w:bidi="ar-SA"/>
      </w:rPr>
    </w:lvl>
  </w:abstractNum>
  <w:abstractNum w:abstractNumId="6" w15:restartNumberingAfterBreak="0">
    <w:nsid w:val="257355A9"/>
    <w:multiLevelType w:val="hybridMultilevel"/>
    <w:tmpl w:val="C75EFBD6"/>
    <w:lvl w:ilvl="0" w:tplc="0419000F">
      <w:start w:val="1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2E955DE"/>
    <w:multiLevelType w:val="hybridMultilevel"/>
    <w:tmpl w:val="2CFE7286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62EF6"/>
    <w:multiLevelType w:val="hybridMultilevel"/>
    <w:tmpl w:val="AD24EBFE"/>
    <w:lvl w:ilvl="0" w:tplc="11AC7180">
      <w:start w:val="8"/>
      <w:numFmt w:val="decimal"/>
      <w:lvlText w:val="%1."/>
      <w:lvlJc w:val="left"/>
      <w:pPr>
        <w:ind w:left="497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bg-BG" w:eastAsia="en-US" w:bidi="ar-SA"/>
      </w:rPr>
    </w:lvl>
    <w:lvl w:ilvl="1" w:tplc="BE2E88A0">
      <w:numFmt w:val="bullet"/>
      <w:lvlText w:val="•"/>
      <w:lvlJc w:val="left"/>
      <w:pPr>
        <w:ind w:left="1407" w:hanging="213"/>
      </w:pPr>
      <w:rPr>
        <w:rFonts w:hint="default"/>
        <w:lang w:val="bg-BG" w:eastAsia="en-US" w:bidi="ar-SA"/>
      </w:rPr>
    </w:lvl>
    <w:lvl w:ilvl="2" w:tplc="E0D4A44A">
      <w:numFmt w:val="bullet"/>
      <w:lvlText w:val="•"/>
      <w:lvlJc w:val="left"/>
      <w:pPr>
        <w:ind w:left="2320" w:hanging="213"/>
      </w:pPr>
      <w:rPr>
        <w:rFonts w:hint="default"/>
        <w:lang w:val="bg-BG" w:eastAsia="en-US" w:bidi="ar-SA"/>
      </w:rPr>
    </w:lvl>
    <w:lvl w:ilvl="3" w:tplc="275A32CC">
      <w:numFmt w:val="bullet"/>
      <w:lvlText w:val="•"/>
      <w:lvlJc w:val="left"/>
      <w:pPr>
        <w:ind w:left="3232" w:hanging="213"/>
      </w:pPr>
      <w:rPr>
        <w:rFonts w:hint="default"/>
        <w:lang w:val="bg-BG" w:eastAsia="en-US" w:bidi="ar-SA"/>
      </w:rPr>
    </w:lvl>
    <w:lvl w:ilvl="4" w:tplc="38162D7A">
      <w:numFmt w:val="bullet"/>
      <w:lvlText w:val="•"/>
      <w:lvlJc w:val="left"/>
      <w:pPr>
        <w:ind w:left="4145" w:hanging="213"/>
      </w:pPr>
      <w:rPr>
        <w:rFonts w:hint="default"/>
        <w:lang w:val="bg-BG" w:eastAsia="en-US" w:bidi="ar-SA"/>
      </w:rPr>
    </w:lvl>
    <w:lvl w:ilvl="5" w:tplc="F8C8DB88">
      <w:numFmt w:val="bullet"/>
      <w:lvlText w:val="•"/>
      <w:lvlJc w:val="left"/>
      <w:pPr>
        <w:ind w:left="5058" w:hanging="213"/>
      </w:pPr>
      <w:rPr>
        <w:rFonts w:hint="default"/>
        <w:lang w:val="bg-BG" w:eastAsia="en-US" w:bidi="ar-SA"/>
      </w:rPr>
    </w:lvl>
    <w:lvl w:ilvl="6" w:tplc="7474110E">
      <w:numFmt w:val="bullet"/>
      <w:lvlText w:val="•"/>
      <w:lvlJc w:val="left"/>
      <w:pPr>
        <w:ind w:left="5970" w:hanging="213"/>
      </w:pPr>
      <w:rPr>
        <w:rFonts w:hint="default"/>
        <w:lang w:val="bg-BG" w:eastAsia="en-US" w:bidi="ar-SA"/>
      </w:rPr>
    </w:lvl>
    <w:lvl w:ilvl="7" w:tplc="C50E5882">
      <w:numFmt w:val="bullet"/>
      <w:lvlText w:val="•"/>
      <w:lvlJc w:val="left"/>
      <w:pPr>
        <w:ind w:left="6883" w:hanging="213"/>
      </w:pPr>
      <w:rPr>
        <w:rFonts w:hint="default"/>
        <w:lang w:val="bg-BG" w:eastAsia="en-US" w:bidi="ar-SA"/>
      </w:rPr>
    </w:lvl>
    <w:lvl w:ilvl="8" w:tplc="034E134C">
      <w:numFmt w:val="bullet"/>
      <w:lvlText w:val="•"/>
      <w:lvlJc w:val="left"/>
      <w:pPr>
        <w:ind w:left="7796" w:hanging="213"/>
      </w:pPr>
      <w:rPr>
        <w:rFonts w:hint="default"/>
        <w:lang w:val="bg-BG" w:eastAsia="en-US" w:bidi="ar-SA"/>
      </w:rPr>
    </w:lvl>
  </w:abstractNum>
  <w:abstractNum w:abstractNumId="9" w15:restartNumberingAfterBreak="0">
    <w:nsid w:val="377D7CA8"/>
    <w:multiLevelType w:val="hybridMultilevel"/>
    <w:tmpl w:val="227A0FBE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33E42"/>
    <w:multiLevelType w:val="hybridMultilevel"/>
    <w:tmpl w:val="144E77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7F9ABE82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FA61F1"/>
    <w:multiLevelType w:val="hybridMultilevel"/>
    <w:tmpl w:val="26BECC6C"/>
    <w:lvl w:ilvl="0" w:tplc="CF7A2E46">
      <w:start w:val="50"/>
      <w:numFmt w:val="decimal"/>
      <w:lvlText w:val="%1."/>
      <w:lvlJc w:val="left"/>
      <w:pPr>
        <w:ind w:left="102" w:hanging="355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bg-BG" w:eastAsia="en-US" w:bidi="ar-SA"/>
      </w:rPr>
    </w:lvl>
    <w:lvl w:ilvl="1" w:tplc="C1AEA956">
      <w:numFmt w:val="bullet"/>
      <w:lvlText w:val="•"/>
      <w:lvlJc w:val="left"/>
      <w:pPr>
        <w:ind w:left="1048" w:hanging="355"/>
      </w:pPr>
      <w:rPr>
        <w:rFonts w:hint="default"/>
        <w:lang w:val="bg-BG" w:eastAsia="en-US" w:bidi="ar-SA"/>
      </w:rPr>
    </w:lvl>
    <w:lvl w:ilvl="2" w:tplc="DA64CC40">
      <w:numFmt w:val="bullet"/>
      <w:lvlText w:val="•"/>
      <w:lvlJc w:val="left"/>
      <w:pPr>
        <w:ind w:left="1997" w:hanging="355"/>
      </w:pPr>
      <w:rPr>
        <w:rFonts w:hint="default"/>
        <w:lang w:val="bg-BG" w:eastAsia="en-US" w:bidi="ar-SA"/>
      </w:rPr>
    </w:lvl>
    <w:lvl w:ilvl="3" w:tplc="2A9AA0A0">
      <w:numFmt w:val="bullet"/>
      <w:lvlText w:val="•"/>
      <w:lvlJc w:val="left"/>
      <w:pPr>
        <w:ind w:left="2945" w:hanging="355"/>
      </w:pPr>
      <w:rPr>
        <w:rFonts w:hint="default"/>
        <w:lang w:val="bg-BG" w:eastAsia="en-US" w:bidi="ar-SA"/>
      </w:rPr>
    </w:lvl>
    <w:lvl w:ilvl="4" w:tplc="8118EE50">
      <w:numFmt w:val="bullet"/>
      <w:lvlText w:val="•"/>
      <w:lvlJc w:val="left"/>
      <w:pPr>
        <w:ind w:left="3894" w:hanging="355"/>
      </w:pPr>
      <w:rPr>
        <w:rFonts w:hint="default"/>
        <w:lang w:val="bg-BG" w:eastAsia="en-US" w:bidi="ar-SA"/>
      </w:rPr>
    </w:lvl>
    <w:lvl w:ilvl="5" w:tplc="30AA6C14">
      <w:numFmt w:val="bullet"/>
      <w:lvlText w:val="•"/>
      <w:lvlJc w:val="left"/>
      <w:pPr>
        <w:ind w:left="4843" w:hanging="355"/>
      </w:pPr>
      <w:rPr>
        <w:rFonts w:hint="default"/>
        <w:lang w:val="bg-BG" w:eastAsia="en-US" w:bidi="ar-SA"/>
      </w:rPr>
    </w:lvl>
    <w:lvl w:ilvl="6" w:tplc="A9CEEF88">
      <w:numFmt w:val="bullet"/>
      <w:lvlText w:val="•"/>
      <w:lvlJc w:val="left"/>
      <w:pPr>
        <w:ind w:left="5791" w:hanging="355"/>
      </w:pPr>
      <w:rPr>
        <w:rFonts w:hint="default"/>
        <w:lang w:val="bg-BG" w:eastAsia="en-US" w:bidi="ar-SA"/>
      </w:rPr>
    </w:lvl>
    <w:lvl w:ilvl="7" w:tplc="B7664328">
      <w:numFmt w:val="bullet"/>
      <w:lvlText w:val="•"/>
      <w:lvlJc w:val="left"/>
      <w:pPr>
        <w:ind w:left="6740" w:hanging="355"/>
      </w:pPr>
      <w:rPr>
        <w:rFonts w:hint="default"/>
        <w:lang w:val="bg-BG" w:eastAsia="en-US" w:bidi="ar-SA"/>
      </w:rPr>
    </w:lvl>
    <w:lvl w:ilvl="8" w:tplc="DFFEBD96">
      <w:numFmt w:val="bullet"/>
      <w:lvlText w:val="•"/>
      <w:lvlJc w:val="left"/>
      <w:pPr>
        <w:ind w:left="7689" w:hanging="355"/>
      </w:pPr>
      <w:rPr>
        <w:rFonts w:hint="default"/>
        <w:lang w:val="bg-BG" w:eastAsia="en-US" w:bidi="ar-SA"/>
      </w:rPr>
    </w:lvl>
  </w:abstractNum>
  <w:abstractNum w:abstractNumId="12" w15:restartNumberingAfterBreak="0">
    <w:nsid w:val="65D73E46"/>
    <w:multiLevelType w:val="hybridMultilevel"/>
    <w:tmpl w:val="6FC8EA38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D4880"/>
    <w:multiLevelType w:val="hybridMultilevel"/>
    <w:tmpl w:val="10A269C6"/>
    <w:lvl w:ilvl="0" w:tplc="6FA6C484">
      <w:start w:val="34"/>
      <w:numFmt w:val="decimal"/>
      <w:lvlText w:val="%1."/>
      <w:lvlJc w:val="left"/>
      <w:pPr>
        <w:ind w:left="102" w:hanging="355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bg-BG" w:eastAsia="en-US" w:bidi="ar-SA"/>
      </w:rPr>
    </w:lvl>
    <w:lvl w:ilvl="1" w:tplc="7F88159C">
      <w:numFmt w:val="bullet"/>
      <w:lvlText w:val="•"/>
      <w:lvlJc w:val="left"/>
      <w:pPr>
        <w:ind w:left="1048" w:hanging="355"/>
      </w:pPr>
      <w:rPr>
        <w:rFonts w:hint="default"/>
        <w:lang w:val="bg-BG" w:eastAsia="en-US" w:bidi="ar-SA"/>
      </w:rPr>
    </w:lvl>
    <w:lvl w:ilvl="2" w:tplc="7A5A4A82">
      <w:numFmt w:val="bullet"/>
      <w:lvlText w:val="•"/>
      <w:lvlJc w:val="left"/>
      <w:pPr>
        <w:ind w:left="1997" w:hanging="355"/>
      </w:pPr>
      <w:rPr>
        <w:rFonts w:hint="default"/>
        <w:lang w:val="bg-BG" w:eastAsia="en-US" w:bidi="ar-SA"/>
      </w:rPr>
    </w:lvl>
    <w:lvl w:ilvl="3" w:tplc="D57EE796">
      <w:numFmt w:val="bullet"/>
      <w:lvlText w:val="•"/>
      <w:lvlJc w:val="left"/>
      <w:pPr>
        <w:ind w:left="2945" w:hanging="355"/>
      </w:pPr>
      <w:rPr>
        <w:rFonts w:hint="default"/>
        <w:lang w:val="bg-BG" w:eastAsia="en-US" w:bidi="ar-SA"/>
      </w:rPr>
    </w:lvl>
    <w:lvl w:ilvl="4" w:tplc="F530E68E">
      <w:numFmt w:val="bullet"/>
      <w:lvlText w:val="•"/>
      <w:lvlJc w:val="left"/>
      <w:pPr>
        <w:ind w:left="3894" w:hanging="355"/>
      </w:pPr>
      <w:rPr>
        <w:rFonts w:hint="default"/>
        <w:lang w:val="bg-BG" w:eastAsia="en-US" w:bidi="ar-SA"/>
      </w:rPr>
    </w:lvl>
    <w:lvl w:ilvl="5" w:tplc="707E048E">
      <w:numFmt w:val="bullet"/>
      <w:lvlText w:val="•"/>
      <w:lvlJc w:val="left"/>
      <w:pPr>
        <w:ind w:left="4843" w:hanging="355"/>
      </w:pPr>
      <w:rPr>
        <w:rFonts w:hint="default"/>
        <w:lang w:val="bg-BG" w:eastAsia="en-US" w:bidi="ar-SA"/>
      </w:rPr>
    </w:lvl>
    <w:lvl w:ilvl="6" w:tplc="3CE808C0">
      <w:numFmt w:val="bullet"/>
      <w:lvlText w:val="•"/>
      <w:lvlJc w:val="left"/>
      <w:pPr>
        <w:ind w:left="5791" w:hanging="355"/>
      </w:pPr>
      <w:rPr>
        <w:rFonts w:hint="default"/>
        <w:lang w:val="bg-BG" w:eastAsia="en-US" w:bidi="ar-SA"/>
      </w:rPr>
    </w:lvl>
    <w:lvl w:ilvl="7" w:tplc="12CC90D6">
      <w:numFmt w:val="bullet"/>
      <w:lvlText w:val="•"/>
      <w:lvlJc w:val="left"/>
      <w:pPr>
        <w:ind w:left="6740" w:hanging="355"/>
      </w:pPr>
      <w:rPr>
        <w:rFonts w:hint="default"/>
        <w:lang w:val="bg-BG" w:eastAsia="en-US" w:bidi="ar-SA"/>
      </w:rPr>
    </w:lvl>
    <w:lvl w:ilvl="8" w:tplc="06F0A11E">
      <w:numFmt w:val="bullet"/>
      <w:lvlText w:val="•"/>
      <w:lvlJc w:val="left"/>
      <w:pPr>
        <w:ind w:left="7689" w:hanging="355"/>
      </w:pPr>
      <w:rPr>
        <w:rFonts w:hint="default"/>
        <w:lang w:val="bg-BG" w:eastAsia="en-US" w:bidi="ar-SA"/>
      </w:rPr>
    </w:lvl>
  </w:abstractNum>
  <w:abstractNum w:abstractNumId="14" w15:restartNumberingAfterBreak="0">
    <w:nsid w:val="709F55AC"/>
    <w:multiLevelType w:val="hybridMultilevel"/>
    <w:tmpl w:val="E1E818F2"/>
    <w:lvl w:ilvl="0" w:tplc="7844460A">
      <w:start w:val="29"/>
      <w:numFmt w:val="decimal"/>
      <w:lvlText w:val="%1."/>
      <w:lvlJc w:val="left"/>
      <w:pPr>
        <w:ind w:left="446" w:hanging="345"/>
      </w:pPr>
      <w:rPr>
        <w:rFonts w:ascii="Times New Roman" w:eastAsia="Times New Roman" w:hAnsi="Times New Roman" w:cs="Times New Roman" w:hint="default"/>
        <w:spacing w:val="-8"/>
        <w:w w:val="100"/>
        <w:sz w:val="26"/>
        <w:szCs w:val="26"/>
        <w:lang w:val="bg-BG" w:eastAsia="en-US" w:bidi="ar-SA"/>
      </w:rPr>
    </w:lvl>
    <w:lvl w:ilvl="1" w:tplc="65BEB6A0">
      <w:numFmt w:val="bullet"/>
      <w:lvlText w:val="•"/>
      <w:lvlJc w:val="left"/>
      <w:pPr>
        <w:ind w:left="1354" w:hanging="345"/>
      </w:pPr>
      <w:rPr>
        <w:rFonts w:hint="default"/>
        <w:lang w:val="bg-BG" w:eastAsia="en-US" w:bidi="ar-SA"/>
      </w:rPr>
    </w:lvl>
    <w:lvl w:ilvl="2" w:tplc="BFF48684">
      <w:numFmt w:val="bullet"/>
      <w:lvlText w:val="•"/>
      <w:lvlJc w:val="left"/>
      <w:pPr>
        <w:ind w:left="2269" w:hanging="345"/>
      </w:pPr>
      <w:rPr>
        <w:rFonts w:hint="default"/>
        <w:lang w:val="bg-BG" w:eastAsia="en-US" w:bidi="ar-SA"/>
      </w:rPr>
    </w:lvl>
    <w:lvl w:ilvl="3" w:tplc="E2AC7B72">
      <w:numFmt w:val="bullet"/>
      <w:lvlText w:val="•"/>
      <w:lvlJc w:val="left"/>
      <w:pPr>
        <w:ind w:left="3183" w:hanging="345"/>
      </w:pPr>
      <w:rPr>
        <w:rFonts w:hint="default"/>
        <w:lang w:val="bg-BG" w:eastAsia="en-US" w:bidi="ar-SA"/>
      </w:rPr>
    </w:lvl>
    <w:lvl w:ilvl="4" w:tplc="538EE89A">
      <w:numFmt w:val="bullet"/>
      <w:lvlText w:val="•"/>
      <w:lvlJc w:val="left"/>
      <w:pPr>
        <w:ind w:left="4098" w:hanging="345"/>
      </w:pPr>
      <w:rPr>
        <w:rFonts w:hint="default"/>
        <w:lang w:val="bg-BG" w:eastAsia="en-US" w:bidi="ar-SA"/>
      </w:rPr>
    </w:lvl>
    <w:lvl w:ilvl="5" w:tplc="D8585736">
      <w:numFmt w:val="bullet"/>
      <w:lvlText w:val="•"/>
      <w:lvlJc w:val="left"/>
      <w:pPr>
        <w:ind w:left="5013" w:hanging="345"/>
      </w:pPr>
      <w:rPr>
        <w:rFonts w:hint="default"/>
        <w:lang w:val="bg-BG" w:eastAsia="en-US" w:bidi="ar-SA"/>
      </w:rPr>
    </w:lvl>
    <w:lvl w:ilvl="6" w:tplc="3F922A2A">
      <w:numFmt w:val="bullet"/>
      <w:lvlText w:val="•"/>
      <w:lvlJc w:val="left"/>
      <w:pPr>
        <w:ind w:left="5927" w:hanging="345"/>
      </w:pPr>
      <w:rPr>
        <w:rFonts w:hint="default"/>
        <w:lang w:val="bg-BG" w:eastAsia="en-US" w:bidi="ar-SA"/>
      </w:rPr>
    </w:lvl>
    <w:lvl w:ilvl="7" w:tplc="E1786AC2">
      <w:numFmt w:val="bullet"/>
      <w:lvlText w:val="•"/>
      <w:lvlJc w:val="left"/>
      <w:pPr>
        <w:ind w:left="6842" w:hanging="345"/>
      </w:pPr>
      <w:rPr>
        <w:rFonts w:hint="default"/>
        <w:lang w:val="bg-BG" w:eastAsia="en-US" w:bidi="ar-SA"/>
      </w:rPr>
    </w:lvl>
    <w:lvl w:ilvl="8" w:tplc="3112E5C0">
      <w:numFmt w:val="bullet"/>
      <w:lvlText w:val="•"/>
      <w:lvlJc w:val="left"/>
      <w:pPr>
        <w:ind w:left="7757" w:hanging="345"/>
      </w:pPr>
      <w:rPr>
        <w:rFonts w:hint="default"/>
        <w:lang w:val="bg-BG" w:eastAsia="en-US" w:bidi="ar-SA"/>
      </w:rPr>
    </w:lvl>
  </w:abstractNum>
  <w:abstractNum w:abstractNumId="15" w15:restartNumberingAfterBreak="0">
    <w:nsid w:val="7D5D2C9F"/>
    <w:multiLevelType w:val="hybridMultilevel"/>
    <w:tmpl w:val="2C842934"/>
    <w:lvl w:ilvl="0" w:tplc="FBA474E2">
      <w:start w:val="17"/>
      <w:numFmt w:val="decimal"/>
      <w:lvlText w:val="%1."/>
      <w:lvlJc w:val="left"/>
      <w:pPr>
        <w:ind w:left="102" w:hanging="345"/>
      </w:pPr>
      <w:rPr>
        <w:rFonts w:ascii="Times New Roman" w:eastAsia="Times New Roman" w:hAnsi="Times New Roman" w:cs="Times New Roman" w:hint="default"/>
        <w:spacing w:val="-8"/>
        <w:w w:val="100"/>
        <w:sz w:val="26"/>
        <w:szCs w:val="26"/>
        <w:lang w:val="bg-BG" w:eastAsia="en-US" w:bidi="ar-SA"/>
      </w:rPr>
    </w:lvl>
    <w:lvl w:ilvl="1" w:tplc="8B7E0946">
      <w:numFmt w:val="bullet"/>
      <w:lvlText w:val="•"/>
      <w:lvlJc w:val="left"/>
      <w:pPr>
        <w:ind w:left="1048" w:hanging="345"/>
      </w:pPr>
      <w:rPr>
        <w:rFonts w:hint="default"/>
        <w:lang w:val="bg-BG" w:eastAsia="en-US" w:bidi="ar-SA"/>
      </w:rPr>
    </w:lvl>
    <w:lvl w:ilvl="2" w:tplc="2E7CBC94">
      <w:numFmt w:val="bullet"/>
      <w:lvlText w:val="•"/>
      <w:lvlJc w:val="left"/>
      <w:pPr>
        <w:ind w:left="1997" w:hanging="345"/>
      </w:pPr>
      <w:rPr>
        <w:rFonts w:hint="default"/>
        <w:lang w:val="bg-BG" w:eastAsia="en-US" w:bidi="ar-SA"/>
      </w:rPr>
    </w:lvl>
    <w:lvl w:ilvl="3" w:tplc="ED6854AA">
      <w:numFmt w:val="bullet"/>
      <w:lvlText w:val="•"/>
      <w:lvlJc w:val="left"/>
      <w:pPr>
        <w:ind w:left="2945" w:hanging="345"/>
      </w:pPr>
      <w:rPr>
        <w:rFonts w:hint="default"/>
        <w:lang w:val="bg-BG" w:eastAsia="en-US" w:bidi="ar-SA"/>
      </w:rPr>
    </w:lvl>
    <w:lvl w:ilvl="4" w:tplc="5516ABF8">
      <w:numFmt w:val="bullet"/>
      <w:lvlText w:val="•"/>
      <w:lvlJc w:val="left"/>
      <w:pPr>
        <w:ind w:left="3894" w:hanging="345"/>
      </w:pPr>
      <w:rPr>
        <w:rFonts w:hint="default"/>
        <w:lang w:val="bg-BG" w:eastAsia="en-US" w:bidi="ar-SA"/>
      </w:rPr>
    </w:lvl>
    <w:lvl w:ilvl="5" w:tplc="BDBEB7BE">
      <w:numFmt w:val="bullet"/>
      <w:lvlText w:val="•"/>
      <w:lvlJc w:val="left"/>
      <w:pPr>
        <w:ind w:left="4843" w:hanging="345"/>
      </w:pPr>
      <w:rPr>
        <w:rFonts w:hint="default"/>
        <w:lang w:val="bg-BG" w:eastAsia="en-US" w:bidi="ar-SA"/>
      </w:rPr>
    </w:lvl>
    <w:lvl w:ilvl="6" w:tplc="950420A0">
      <w:numFmt w:val="bullet"/>
      <w:lvlText w:val="•"/>
      <w:lvlJc w:val="left"/>
      <w:pPr>
        <w:ind w:left="5791" w:hanging="345"/>
      </w:pPr>
      <w:rPr>
        <w:rFonts w:hint="default"/>
        <w:lang w:val="bg-BG" w:eastAsia="en-US" w:bidi="ar-SA"/>
      </w:rPr>
    </w:lvl>
    <w:lvl w:ilvl="7" w:tplc="F3C8E04C">
      <w:numFmt w:val="bullet"/>
      <w:lvlText w:val="•"/>
      <w:lvlJc w:val="left"/>
      <w:pPr>
        <w:ind w:left="6740" w:hanging="345"/>
      </w:pPr>
      <w:rPr>
        <w:rFonts w:hint="default"/>
        <w:lang w:val="bg-BG" w:eastAsia="en-US" w:bidi="ar-SA"/>
      </w:rPr>
    </w:lvl>
    <w:lvl w:ilvl="8" w:tplc="4378D012">
      <w:numFmt w:val="bullet"/>
      <w:lvlText w:val="•"/>
      <w:lvlJc w:val="left"/>
      <w:pPr>
        <w:ind w:left="7689" w:hanging="345"/>
      </w:pPr>
      <w:rPr>
        <w:rFonts w:hint="default"/>
        <w:lang w:val="bg-BG" w:eastAsia="en-US" w:bidi="ar-SA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2"/>
  </w:num>
  <w:num w:numId="5">
    <w:abstractNumId w:val="15"/>
  </w:num>
  <w:num w:numId="6">
    <w:abstractNumId w:val="8"/>
  </w:num>
  <w:num w:numId="7">
    <w:abstractNumId w:val="5"/>
  </w:num>
  <w:num w:numId="8">
    <w:abstractNumId w:val="1"/>
  </w:num>
  <w:num w:numId="9">
    <w:abstractNumId w:val="4"/>
  </w:num>
  <w:num w:numId="10">
    <w:abstractNumId w:val="10"/>
  </w:num>
  <w:num w:numId="11">
    <w:abstractNumId w:val="3"/>
  </w:num>
  <w:num w:numId="12">
    <w:abstractNumId w:val="6"/>
  </w:num>
  <w:num w:numId="13">
    <w:abstractNumId w:val="9"/>
  </w:num>
  <w:num w:numId="14">
    <w:abstractNumId w:val="12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D6"/>
    <w:rsid w:val="00093147"/>
    <w:rsid w:val="000A69C6"/>
    <w:rsid w:val="000B7907"/>
    <w:rsid w:val="000F467C"/>
    <w:rsid w:val="00100A7B"/>
    <w:rsid w:val="001303CB"/>
    <w:rsid w:val="001F3435"/>
    <w:rsid w:val="00267047"/>
    <w:rsid w:val="002842D6"/>
    <w:rsid w:val="002E4BFF"/>
    <w:rsid w:val="002E6BCC"/>
    <w:rsid w:val="004C6E5D"/>
    <w:rsid w:val="0062014B"/>
    <w:rsid w:val="00626006"/>
    <w:rsid w:val="00654C21"/>
    <w:rsid w:val="006860EE"/>
    <w:rsid w:val="008032FB"/>
    <w:rsid w:val="008043E9"/>
    <w:rsid w:val="008547B3"/>
    <w:rsid w:val="008935FC"/>
    <w:rsid w:val="008E0ED1"/>
    <w:rsid w:val="008E25F1"/>
    <w:rsid w:val="008F26D5"/>
    <w:rsid w:val="00997DB6"/>
    <w:rsid w:val="009C7CB8"/>
    <w:rsid w:val="00A0799F"/>
    <w:rsid w:val="00AB71EE"/>
    <w:rsid w:val="00AE1215"/>
    <w:rsid w:val="00B65389"/>
    <w:rsid w:val="00BB7717"/>
    <w:rsid w:val="00C43C45"/>
    <w:rsid w:val="00CA56CA"/>
    <w:rsid w:val="00CB32A5"/>
    <w:rsid w:val="00D27ACF"/>
    <w:rsid w:val="00D4489E"/>
    <w:rsid w:val="00D62B3A"/>
    <w:rsid w:val="00F04B5E"/>
    <w:rsid w:val="00FE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88402B7"/>
  <w15:chartTrackingRefBased/>
  <w15:docId w15:val="{84E164A3-4B1D-400F-AF1C-50BF673C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3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7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2716</Words>
  <Characters>15484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2023-09-11T11:20:00Z</dcterms:created>
  <dcterms:modified xsi:type="dcterms:W3CDTF">2023-09-13T04:49:00Z</dcterms:modified>
</cp:coreProperties>
</file>